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3E415" w14:textId="79CDCBCC" w:rsidR="00226BFD" w:rsidRPr="00226BFD" w:rsidRDefault="00226BFD" w:rsidP="00226BFD">
      <w:pPr>
        <w:pStyle w:val="DocumentTitle"/>
        <w:rPr>
          <w:lang w:val="da-DK"/>
        </w:rPr>
      </w:pPr>
      <w:r w:rsidRPr="233DADC9">
        <w:rPr>
          <w:lang w:val="da-DK"/>
        </w:rPr>
        <w:t>Referat af CBS’ bestyrelsesmøde den 29. oktober 2025</w:t>
      </w:r>
    </w:p>
    <w:p w14:paraId="0AA1E7C7" w14:textId="77777777" w:rsidR="00226BFD" w:rsidRDefault="00226BFD" w:rsidP="00226BFD">
      <w:r>
        <w:t>Deltagere:</w:t>
      </w:r>
    </w:p>
    <w:p w14:paraId="3C46FA1E" w14:textId="211A35D6" w:rsidR="00DF64F7" w:rsidRDefault="00226BFD" w:rsidP="00DF64F7">
      <w:pPr>
        <w:pStyle w:val="ListParagraph"/>
        <w:numPr>
          <w:ilvl w:val="0"/>
          <w:numId w:val="21"/>
        </w:numPr>
        <w:spacing w:after="0" w:line="260" w:lineRule="atLeast"/>
      </w:pPr>
      <w:r w:rsidRPr="00574610">
        <w:rPr>
          <w:i/>
          <w:iCs/>
        </w:rPr>
        <w:t>Fra bestyrelsen</w:t>
      </w:r>
      <w:r w:rsidRPr="3EC16179">
        <w:t xml:space="preserve">: Konstitueret </w:t>
      </w:r>
      <w:r>
        <w:t>bestyrelsesformand</w:t>
      </w:r>
      <w:r w:rsidR="00996FE2">
        <w:t xml:space="preserve"> </w:t>
      </w:r>
      <w:r w:rsidRPr="3EC16179">
        <w:t xml:space="preserve">Lilian Mogensen, </w:t>
      </w:r>
      <w:r w:rsidR="002B1AB6">
        <w:t xml:space="preserve">konstitueret </w:t>
      </w:r>
      <w:r w:rsidRPr="001A4D8A">
        <w:t>næstformand</w:t>
      </w:r>
      <w:r>
        <w:rPr>
          <w:u w:val="single"/>
        </w:rPr>
        <w:t xml:space="preserve"> </w:t>
      </w:r>
      <w:r w:rsidRPr="3EC16179">
        <w:t xml:space="preserve">Gunnar Bovim, Caroline Bering, Lise Balslev, </w:t>
      </w:r>
      <w:proofErr w:type="spellStart"/>
      <w:r w:rsidRPr="3EC16179">
        <w:t>Pui</w:t>
      </w:r>
      <w:proofErr w:type="spellEnd"/>
      <w:r w:rsidRPr="3EC16179">
        <w:t xml:space="preserve"> Ling Lau, David Hellemann, Nikolai Tange Kristensen, Marie Louise Mors, Eva Boxenbaum og Louisa Loran.</w:t>
      </w:r>
    </w:p>
    <w:p w14:paraId="031B0635" w14:textId="45E4139B" w:rsidR="00226BFD" w:rsidRDefault="00226BFD" w:rsidP="00D40A0E">
      <w:pPr>
        <w:pStyle w:val="ListParagraph"/>
        <w:numPr>
          <w:ilvl w:val="0"/>
          <w:numId w:val="21"/>
        </w:numPr>
        <w:spacing w:after="0" w:line="260" w:lineRule="atLeast"/>
      </w:pPr>
      <w:r w:rsidRPr="00574610">
        <w:rPr>
          <w:i/>
          <w:iCs/>
        </w:rPr>
        <w:t>Fra direktionen</w:t>
      </w:r>
      <w:r>
        <w:t xml:space="preserve">: Rektor Peter Møllgaard, prorektor Inger Askehave, </w:t>
      </w:r>
      <w:proofErr w:type="spellStart"/>
      <w:r>
        <w:t>universitetsdirektør</w:t>
      </w:r>
      <w:proofErr w:type="spellEnd"/>
      <w:r>
        <w:t xml:space="preserve"> Arnold Boon</w:t>
      </w:r>
      <w:r w:rsidR="00DF64F7">
        <w:t xml:space="preserve">, </w:t>
      </w:r>
      <w:r w:rsidR="00B7578B">
        <w:t>f</w:t>
      </w:r>
      <w:r w:rsidR="00DF64F7">
        <w:t>orskningsdekan Søren Hvidkjær</w:t>
      </w:r>
      <w:r w:rsidR="00B7578B">
        <w:t xml:space="preserve"> og </w:t>
      </w:r>
      <w:r>
        <w:t>uddannelsesdekan Anna Thomasson.</w:t>
      </w:r>
    </w:p>
    <w:p w14:paraId="785DBAEF" w14:textId="4250B8DF" w:rsidR="00BC79ED" w:rsidRDefault="00226BFD" w:rsidP="00BC79ED">
      <w:pPr>
        <w:pStyle w:val="ListParagraph"/>
        <w:numPr>
          <w:ilvl w:val="0"/>
          <w:numId w:val="21"/>
        </w:numPr>
        <w:spacing w:after="0" w:line="260" w:lineRule="atLeast"/>
      </w:pPr>
      <w:r w:rsidRPr="00574610">
        <w:rPr>
          <w:i/>
          <w:iCs/>
        </w:rPr>
        <w:t>Fra sekretariatet</w:t>
      </w:r>
      <w:r w:rsidRPr="69EDA740">
        <w:t xml:space="preserve">: stabschef Anni Søborg, sekretær for bestyrelsen </w:t>
      </w:r>
      <w:r>
        <w:t>Karen Boll</w:t>
      </w:r>
      <w:r w:rsidRPr="69EDA740">
        <w:t>.</w:t>
      </w:r>
    </w:p>
    <w:p w14:paraId="0F7BC4A2" w14:textId="77777777" w:rsidR="004612DA" w:rsidRDefault="004612DA" w:rsidP="004612DA">
      <w:pPr>
        <w:pStyle w:val="ListParagraph"/>
        <w:spacing w:after="0" w:line="260" w:lineRule="atLeast"/>
      </w:pPr>
    </w:p>
    <w:p w14:paraId="10ABAC25" w14:textId="77777777" w:rsidR="00BC79ED" w:rsidRPr="00BC79ED" w:rsidRDefault="00BC79ED" w:rsidP="00BC79ED">
      <w:pPr>
        <w:pStyle w:val="ListParagraph"/>
        <w:spacing w:after="0" w:line="260" w:lineRule="atLeast"/>
      </w:pPr>
    </w:p>
    <w:p w14:paraId="5B02DBAE" w14:textId="43A10B94" w:rsidR="009B5F54" w:rsidRPr="009B5F54" w:rsidRDefault="009B5F54" w:rsidP="009B5F54">
      <w:pPr>
        <w:pStyle w:val="ListParagraph"/>
        <w:numPr>
          <w:ilvl w:val="0"/>
          <w:numId w:val="23"/>
        </w:numPr>
        <w:spacing w:after="0"/>
        <w:rPr>
          <w:rFonts w:cstheme="minorHAnsi"/>
          <w:b/>
          <w:bCs/>
        </w:rPr>
      </w:pPr>
      <w:r w:rsidRPr="009B5F54">
        <w:rPr>
          <w:rFonts w:cstheme="minorHAnsi"/>
          <w:b/>
          <w:bCs/>
        </w:rPr>
        <w:t>Godkendelse af dagsorden</w:t>
      </w:r>
    </w:p>
    <w:p w14:paraId="17B279BB" w14:textId="77777777" w:rsidR="009B5F54" w:rsidRDefault="009B5F54" w:rsidP="009B5F54">
      <w:pPr>
        <w:rPr>
          <w:rFonts w:cstheme="minorHAnsi"/>
        </w:rPr>
      </w:pPr>
      <w:r w:rsidRPr="00203ABD">
        <w:rPr>
          <w:rFonts w:cstheme="minorHAnsi"/>
        </w:rPr>
        <w:t>Formanden bød velkommen til mødet. Bestyrelsen godkendte herefter dagsordenen for mødet.</w:t>
      </w:r>
    </w:p>
    <w:p w14:paraId="72B7AF1B" w14:textId="1CF14D6F" w:rsidR="00B7578B" w:rsidRPr="00FA4180" w:rsidRDefault="009B5F54" w:rsidP="00FA4180">
      <w:pPr>
        <w:rPr>
          <w:rFonts w:cstheme="minorHAnsi"/>
        </w:rPr>
      </w:pPr>
      <w:r>
        <w:rPr>
          <w:rFonts w:cstheme="minorHAnsi"/>
        </w:rPr>
        <w:t>Formanden spurgte, om medlemmer af bestyrelsen ville erklære sig inhabile i forhold til punkter på dagsorden. Det var ikke tilfældet.</w:t>
      </w:r>
    </w:p>
    <w:p w14:paraId="19A3C3EC" w14:textId="7EB61AC5" w:rsidR="004C471D" w:rsidRPr="004C471D" w:rsidRDefault="004C471D" w:rsidP="004C471D">
      <w:pPr>
        <w:pStyle w:val="ListParagraph"/>
        <w:numPr>
          <w:ilvl w:val="0"/>
          <w:numId w:val="23"/>
        </w:numPr>
        <w:spacing w:after="0" w:line="260" w:lineRule="atLeast"/>
        <w:rPr>
          <w:rFonts w:cstheme="minorHAnsi"/>
          <w:b/>
          <w:bCs/>
        </w:rPr>
      </w:pPr>
      <w:r w:rsidRPr="004C471D">
        <w:rPr>
          <w:rFonts w:cstheme="minorHAnsi"/>
          <w:b/>
          <w:bCs/>
        </w:rPr>
        <w:t>Orientering om og drøftelse af den aktuelle politiske situation</w:t>
      </w:r>
    </w:p>
    <w:p w14:paraId="30921949" w14:textId="77777777" w:rsidR="00A96A81" w:rsidRPr="00A96A81" w:rsidRDefault="00A96A81" w:rsidP="00A96A81">
      <w:pPr>
        <w:spacing w:after="240"/>
      </w:pPr>
      <w:r w:rsidRPr="00A96A81">
        <w:t>Formanden gav ordet til rektor, som orienterede om følgende:</w:t>
      </w:r>
    </w:p>
    <w:p w14:paraId="6FE0C79B" w14:textId="77777777" w:rsidR="00A96A81" w:rsidRPr="00A96A81" w:rsidRDefault="00A96A81" w:rsidP="008D5940">
      <w:pPr>
        <w:spacing w:after="240"/>
      </w:pPr>
      <w:r w:rsidRPr="00A96A81">
        <w:t>Forsknings- og innovationsudspil: Regeringen har fremlagt sit udspil til Forskningsreserven for 2026. CBS er overordnet positiv over for udspillet og ser det som en styrkelse af forskningsområdet. Der er fortsat fokus på, at CBS’ perspektiver og fagligheder bliver tydeligt inddraget i de kommende forskningspuljer.</w:t>
      </w:r>
    </w:p>
    <w:p w14:paraId="1D566718" w14:textId="62EE035A" w:rsidR="00A96A81" w:rsidRPr="00A96A81" w:rsidRDefault="00A96A81" w:rsidP="008D5940">
      <w:pPr>
        <w:spacing w:after="240"/>
      </w:pPr>
      <w:r w:rsidRPr="00A96A81">
        <w:t>Taskforce for kandidatoptag: Regeringen har lanceret initiativer for at forhindre misbrug af studieophold. Universitetsdirektør Arnold Boon deltager i den nedsatte taskforce. CBS deltager i arbejdet med fokus på, at nye tiltag ikke må forstyrre eller fordyre den nuværende optagelsesproces, men samtidig understøtter løsninger på de udfordringer, der er identificeret i sektoren.</w:t>
      </w:r>
    </w:p>
    <w:p w14:paraId="16BDB8D9" w14:textId="3D0D07F0" w:rsidR="00A96A81" w:rsidRPr="00A96A81" w:rsidRDefault="00A96A81" w:rsidP="000F2A4D">
      <w:pPr>
        <w:spacing w:after="240"/>
      </w:pPr>
      <w:r w:rsidRPr="00A96A81">
        <w:t xml:space="preserve">Ministerbesøg: CBS får senere samme dag besøg af uddannelses- og forskningsminister Christina Egelund, der deltager i et åbent arrangement i studentercaféen med oplæg om </w:t>
      </w:r>
      <w:r w:rsidRPr="00A96A81">
        <w:rPr>
          <w:i/>
          <w:iCs/>
        </w:rPr>
        <w:t>Academic Freedom</w:t>
      </w:r>
      <w:r w:rsidRPr="00A96A81">
        <w:t xml:space="preserve">. Inden arrangementet afholder rektor et kort </w:t>
      </w:r>
      <w:r w:rsidR="00677765">
        <w:t xml:space="preserve">uformelt </w:t>
      </w:r>
      <w:r w:rsidRPr="00A96A81">
        <w:t>møde med ministeren.</w:t>
      </w:r>
    </w:p>
    <w:p w14:paraId="076907FF" w14:textId="238EAAFB" w:rsidR="00A96A81" w:rsidRPr="00A96A81" w:rsidRDefault="00A96A81" w:rsidP="000F2A4D">
      <w:pPr>
        <w:spacing w:after="240"/>
      </w:pPr>
      <w:r>
        <w:t xml:space="preserve">Rekruttering af dekan for forskning, innovation og samfundspåvirkning: Stillingen som </w:t>
      </w:r>
      <w:r w:rsidRPr="233DADC9">
        <w:rPr>
          <w:i/>
          <w:iCs/>
        </w:rPr>
        <w:t xml:space="preserve">Dean of Research, Innovation and </w:t>
      </w:r>
      <w:proofErr w:type="spellStart"/>
      <w:r w:rsidRPr="233DADC9">
        <w:rPr>
          <w:i/>
          <w:iCs/>
        </w:rPr>
        <w:t>Societal</w:t>
      </w:r>
      <w:proofErr w:type="spellEnd"/>
      <w:r w:rsidRPr="233DADC9">
        <w:rPr>
          <w:i/>
          <w:iCs/>
        </w:rPr>
        <w:t xml:space="preserve"> </w:t>
      </w:r>
      <w:proofErr w:type="spellStart"/>
      <w:r w:rsidRPr="233DADC9">
        <w:rPr>
          <w:i/>
          <w:iCs/>
        </w:rPr>
        <w:t>Impact</w:t>
      </w:r>
      <w:proofErr w:type="spellEnd"/>
      <w:r>
        <w:t xml:space="preserve"> har tiltrukket et stærkt felt af både nationale og internationale ansøgere. Processen </w:t>
      </w:r>
      <w:r w:rsidR="00677765">
        <w:t xml:space="preserve">med ansættelse </w:t>
      </w:r>
      <w:r>
        <w:t xml:space="preserve">forventes afsluttet </w:t>
      </w:r>
      <w:r w:rsidR="692DCEEB">
        <w:t>med udgangen af 2025</w:t>
      </w:r>
      <w:r>
        <w:t>.</w:t>
      </w:r>
    </w:p>
    <w:p w14:paraId="636466B9" w14:textId="64B06D42" w:rsidR="00A96A81" w:rsidRPr="00A96A81" w:rsidRDefault="00A96A81" w:rsidP="000F2A4D">
      <w:pPr>
        <w:spacing w:after="240"/>
      </w:pPr>
      <w:r>
        <w:t xml:space="preserve">EQUIS-genakkreditering: CBS havde den 1.–2. oktober </w:t>
      </w:r>
      <w:r w:rsidR="00F86BB4">
        <w:t xml:space="preserve">2025 </w:t>
      </w:r>
      <w:r>
        <w:t xml:space="preserve">besøg af EQUIS’ Peer Review Team som led i genakkrediteringsprocessen. Besøget forløb meget positivt, og teamet udtrykte stor tilfredshed med CBS’ udvikling siden sidste akkreditering. </w:t>
      </w:r>
      <w:r w:rsidR="5B79EC56">
        <w:t xml:space="preserve">Den endelige afgørelse træffes af EFMD </w:t>
      </w:r>
      <w:proofErr w:type="spellStart"/>
      <w:r w:rsidR="5B79EC56">
        <w:t>Accreditation</w:t>
      </w:r>
      <w:proofErr w:type="spellEnd"/>
      <w:r w:rsidR="5B79EC56">
        <w:t xml:space="preserve"> Board i december 2025.</w:t>
      </w:r>
    </w:p>
    <w:p w14:paraId="3D738668" w14:textId="77777777" w:rsidR="005D3332" w:rsidRPr="00203ABD" w:rsidRDefault="005D3332" w:rsidP="005D3332">
      <w:pPr>
        <w:spacing w:line="240" w:lineRule="auto"/>
        <w:rPr>
          <w:rFonts w:cstheme="minorHAnsi"/>
        </w:rPr>
      </w:pPr>
      <w:r w:rsidRPr="00203ABD">
        <w:rPr>
          <w:rFonts w:cstheme="minorHAnsi"/>
        </w:rPr>
        <w:t xml:space="preserve">Formanden </w:t>
      </w:r>
      <w:r>
        <w:rPr>
          <w:rFonts w:cstheme="minorHAnsi"/>
        </w:rPr>
        <w:t xml:space="preserve">takkede for orienteringen og </w:t>
      </w:r>
      <w:r w:rsidRPr="00203ABD">
        <w:rPr>
          <w:rFonts w:cstheme="minorHAnsi"/>
        </w:rPr>
        <w:t>konkluderede, at:</w:t>
      </w:r>
    </w:p>
    <w:p w14:paraId="2BBFEB75" w14:textId="4915EEFA" w:rsidR="0086352F" w:rsidRDefault="005D3332" w:rsidP="0408EF47">
      <w:pPr>
        <w:pStyle w:val="ListParagraph"/>
        <w:numPr>
          <w:ilvl w:val="0"/>
          <w:numId w:val="28"/>
        </w:numPr>
        <w:spacing w:after="240" w:line="240" w:lineRule="auto"/>
      </w:pPr>
      <w:r>
        <w:t>Bestyrelsen tager orienteringen til efterretning.</w:t>
      </w:r>
    </w:p>
    <w:p w14:paraId="2DB2ACFA" w14:textId="77777777" w:rsidR="004612DA" w:rsidRDefault="004612DA" w:rsidP="004612DA">
      <w:pPr>
        <w:pStyle w:val="ListParagraph"/>
        <w:spacing w:after="240" w:line="240" w:lineRule="auto"/>
      </w:pPr>
    </w:p>
    <w:p w14:paraId="6508E91E" w14:textId="3ED36A77" w:rsidR="52D98A8F" w:rsidRDefault="52D98A8F" w:rsidP="52D98A8F">
      <w:pPr>
        <w:pStyle w:val="ListParagraph"/>
        <w:spacing w:line="240" w:lineRule="auto"/>
        <w:rPr>
          <w:rFonts w:ascii="Aptos" w:eastAsia="Aptos" w:hAnsi="Aptos" w:cs="Aptos"/>
          <w:color w:val="000000" w:themeColor="text1"/>
        </w:rPr>
      </w:pPr>
    </w:p>
    <w:p w14:paraId="2167AF8F" w14:textId="77777777" w:rsidR="003A61C7" w:rsidRPr="003A61C7" w:rsidRDefault="00A86183" w:rsidP="00B072A7">
      <w:pPr>
        <w:pStyle w:val="ListParagraph"/>
        <w:numPr>
          <w:ilvl w:val="0"/>
          <w:numId w:val="23"/>
        </w:numPr>
        <w:spacing w:line="240" w:lineRule="auto"/>
        <w:rPr>
          <w:rFonts w:eastAsiaTheme="minorEastAsia"/>
          <w:b/>
          <w:bCs/>
        </w:rPr>
      </w:pPr>
      <w:r w:rsidRPr="00A736FE">
        <w:rPr>
          <w:b/>
          <w:bCs/>
        </w:rPr>
        <w:lastRenderedPageBreak/>
        <w:t>Strategi: Godkendelse af en fokuseret portefølje og anbefalinger til det videre arbejde med CBS’ strategiportefølje</w:t>
      </w:r>
    </w:p>
    <w:p w14:paraId="066BCFA5" w14:textId="77777777" w:rsidR="00D8316E" w:rsidRPr="00D8316E" w:rsidRDefault="00D8316E" w:rsidP="00D8316E">
      <w:pPr>
        <w:spacing w:line="240" w:lineRule="auto"/>
        <w:rPr>
          <w:rFonts w:eastAsiaTheme="minorEastAsia"/>
          <w:color w:val="000000" w:themeColor="text1"/>
        </w:rPr>
      </w:pPr>
      <w:r w:rsidRPr="00D8316E">
        <w:rPr>
          <w:rFonts w:eastAsiaTheme="minorEastAsia"/>
          <w:color w:val="000000" w:themeColor="text1"/>
        </w:rPr>
        <w:t>Formanden indledte punktet med et kort rids af CBS’ eksisterende strategiske indsatser og gav ordet til rektor.</w:t>
      </w:r>
    </w:p>
    <w:p w14:paraId="222FFB97" w14:textId="2951A84A" w:rsidR="00D8316E" w:rsidRPr="000056AB" w:rsidRDefault="00D8316E" w:rsidP="233DADC9">
      <w:pPr>
        <w:spacing w:line="240" w:lineRule="auto"/>
        <w:rPr>
          <w:rFonts w:eastAsiaTheme="minorEastAsia"/>
          <w:color w:val="000000" w:themeColor="text1"/>
        </w:rPr>
      </w:pPr>
      <w:r w:rsidRPr="233DADC9">
        <w:rPr>
          <w:rFonts w:eastAsiaTheme="minorEastAsia"/>
          <w:color w:val="000000" w:themeColor="text1"/>
        </w:rPr>
        <w:t xml:space="preserve">Rektor præsenterede direktionens forslag til en fokuseret portefølje. CBS fastholder strategien </w:t>
      </w:r>
      <w:proofErr w:type="spellStart"/>
      <w:r w:rsidRPr="233DADC9">
        <w:rPr>
          <w:rFonts w:eastAsiaTheme="minorEastAsia"/>
          <w:i/>
          <w:iCs/>
          <w:color w:val="000000" w:themeColor="text1"/>
        </w:rPr>
        <w:t>We</w:t>
      </w:r>
      <w:proofErr w:type="spellEnd"/>
      <w:r w:rsidRPr="233DADC9">
        <w:rPr>
          <w:rFonts w:eastAsiaTheme="minorEastAsia"/>
          <w:i/>
          <w:iCs/>
          <w:color w:val="000000" w:themeColor="text1"/>
        </w:rPr>
        <w:t xml:space="preserve"> </w:t>
      </w:r>
      <w:proofErr w:type="spellStart"/>
      <w:r w:rsidRPr="233DADC9">
        <w:rPr>
          <w:rFonts w:eastAsiaTheme="minorEastAsia"/>
          <w:i/>
          <w:iCs/>
          <w:color w:val="000000" w:themeColor="text1"/>
        </w:rPr>
        <w:t>transform</w:t>
      </w:r>
      <w:proofErr w:type="spellEnd"/>
      <w:r w:rsidRPr="233DADC9">
        <w:rPr>
          <w:rFonts w:eastAsiaTheme="minorEastAsia"/>
          <w:i/>
          <w:iCs/>
          <w:color w:val="000000" w:themeColor="text1"/>
        </w:rPr>
        <w:t xml:space="preserve"> society with business</w:t>
      </w:r>
      <w:r w:rsidRPr="233DADC9">
        <w:rPr>
          <w:rFonts w:eastAsiaTheme="minorEastAsia"/>
          <w:color w:val="000000" w:themeColor="text1"/>
        </w:rPr>
        <w:t xml:space="preserve"> som ramme for universitetets ambitioner. Strategien realiseres gennem tre niveauer af indsatser: </w:t>
      </w:r>
      <w:r w:rsidR="71BF03E9" w:rsidRPr="233DADC9">
        <w:rPr>
          <w:rFonts w:eastAsiaTheme="minorEastAsia"/>
          <w:color w:val="000000" w:themeColor="text1"/>
        </w:rPr>
        <w:t xml:space="preserve">bestyrelsens </w:t>
      </w:r>
      <w:r w:rsidRPr="233DADC9">
        <w:rPr>
          <w:rFonts w:eastAsiaTheme="minorEastAsia"/>
          <w:color w:val="000000" w:themeColor="text1"/>
        </w:rPr>
        <w:t xml:space="preserve">tværgående strategiske initiativer, </w:t>
      </w:r>
      <w:r w:rsidR="6779167C" w:rsidRPr="233DADC9">
        <w:rPr>
          <w:rFonts w:eastAsiaTheme="minorEastAsia"/>
          <w:color w:val="000000" w:themeColor="text1"/>
        </w:rPr>
        <w:t xml:space="preserve">direktionens </w:t>
      </w:r>
      <w:r w:rsidRPr="233DADC9">
        <w:rPr>
          <w:rFonts w:eastAsiaTheme="minorEastAsia"/>
          <w:color w:val="000000" w:themeColor="text1"/>
        </w:rPr>
        <w:t xml:space="preserve">tværgående strategiske aktiviteter og </w:t>
      </w:r>
      <w:r w:rsidR="4EF35CDB" w:rsidRPr="233DADC9">
        <w:rPr>
          <w:rFonts w:eastAsiaTheme="minorEastAsia"/>
          <w:color w:val="000000" w:themeColor="text1"/>
        </w:rPr>
        <w:t xml:space="preserve">endelig de </w:t>
      </w:r>
      <w:r w:rsidRPr="233DADC9">
        <w:rPr>
          <w:rFonts w:eastAsiaTheme="minorEastAsia"/>
          <w:color w:val="000000" w:themeColor="text1"/>
        </w:rPr>
        <w:t xml:space="preserve">lokale strategiske aktiviteter. Direktionen foreslog at fokusere porteføljen af </w:t>
      </w:r>
      <w:r w:rsidR="3F81F723" w:rsidRPr="233DADC9">
        <w:rPr>
          <w:rFonts w:eastAsiaTheme="minorEastAsia"/>
          <w:color w:val="000000" w:themeColor="text1"/>
        </w:rPr>
        <w:t xml:space="preserve">bestyrelsens </w:t>
      </w:r>
      <w:r w:rsidRPr="233DADC9">
        <w:rPr>
          <w:rFonts w:eastAsiaTheme="minorEastAsia"/>
          <w:color w:val="000000" w:themeColor="text1"/>
        </w:rPr>
        <w:t xml:space="preserve">tværgående </w:t>
      </w:r>
      <w:r w:rsidR="00370636" w:rsidRPr="233DADC9">
        <w:rPr>
          <w:rFonts w:eastAsiaTheme="minorEastAsia"/>
          <w:color w:val="000000" w:themeColor="text1"/>
        </w:rPr>
        <w:t xml:space="preserve">strategiske </w:t>
      </w:r>
      <w:r w:rsidRPr="233DADC9">
        <w:rPr>
          <w:rFonts w:eastAsiaTheme="minorEastAsia"/>
          <w:color w:val="000000" w:themeColor="text1"/>
        </w:rPr>
        <w:t xml:space="preserve">initiativer til tre under overskriften </w:t>
      </w:r>
      <w:proofErr w:type="spellStart"/>
      <w:r w:rsidRPr="233DADC9">
        <w:rPr>
          <w:rFonts w:eastAsiaTheme="minorEastAsia"/>
          <w:color w:val="000000" w:themeColor="text1"/>
        </w:rPr>
        <w:t>Societal</w:t>
      </w:r>
      <w:proofErr w:type="spellEnd"/>
      <w:r w:rsidRPr="233DADC9">
        <w:rPr>
          <w:rFonts w:eastAsiaTheme="minorEastAsia"/>
          <w:color w:val="000000" w:themeColor="text1"/>
        </w:rPr>
        <w:t xml:space="preserve"> </w:t>
      </w:r>
      <w:proofErr w:type="spellStart"/>
      <w:r w:rsidRPr="233DADC9">
        <w:rPr>
          <w:rFonts w:eastAsiaTheme="minorEastAsia"/>
          <w:color w:val="000000" w:themeColor="text1"/>
        </w:rPr>
        <w:t>Impact</w:t>
      </w:r>
      <w:proofErr w:type="spellEnd"/>
      <w:r w:rsidRPr="233DADC9">
        <w:rPr>
          <w:rFonts w:eastAsiaTheme="minorEastAsia"/>
          <w:color w:val="000000" w:themeColor="text1"/>
        </w:rPr>
        <w:t>:</w:t>
      </w:r>
      <w:r w:rsidR="000056AB" w:rsidRPr="233DADC9">
        <w:rPr>
          <w:rFonts w:eastAsiaTheme="minorEastAsia"/>
          <w:color w:val="000000" w:themeColor="text1"/>
        </w:rPr>
        <w:t xml:space="preserve"> </w:t>
      </w:r>
      <w:r w:rsidRPr="233DADC9">
        <w:rPr>
          <w:rFonts w:eastAsiaTheme="minorEastAsia"/>
          <w:color w:val="000000" w:themeColor="text1"/>
        </w:rPr>
        <w:t xml:space="preserve">– Future </w:t>
      </w:r>
      <w:proofErr w:type="spellStart"/>
      <w:r w:rsidRPr="233DADC9">
        <w:rPr>
          <w:rFonts w:eastAsiaTheme="minorEastAsia"/>
          <w:color w:val="000000" w:themeColor="text1"/>
        </w:rPr>
        <w:t>Educational</w:t>
      </w:r>
      <w:proofErr w:type="spellEnd"/>
      <w:r w:rsidRPr="233DADC9">
        <w:rPr>
          <w:rFonts w:eastAsiaTheme="minorEastAsia"/>
          <w:color w:val="000000" w:themeColor="text1"/>
        </w:rPr>
        <w:t xml:space="preserve"> Landscape &amp; </w:t>
      </w:r>
      <w:proofErr w:type="spellStart"/>
      <w:r w:rsidRPr="233DADC9">
        <w:rPr>
          <w:rFonts w:eastAsiaTheme="minorEastAsia"/>
          <w:color w:val="000000" w:themeColor="text1"/>
        </w:rPr>
        <w:t>Lifelong</w:t>
      </w:r>
      <w:proofErr w:type="spellEnd"/>
      <w:r w:rsidRPr="233DADC9">
        <w:rPr>
          <w:rFonts w:eastAsiaTheme="minorEastAsia"/>
          <w:color w:val="000000" w:themeColor="text1"/>
        </w:rPr>
        <w:t xml:space="preserve"> </w:t>
      </w:r>
      <w:proofErr w:type="gramStart"/>
      <w:r w:rsidRPr="233DADC9">
        <w:rPr>
          <w:rFonts w:eastAsiaTheme="minorEastAsia"/>
          <w:color w:val="000000" w:themeColor="text1"/>
        </w:rPr>
        <w:t>Learning,–</w:t>
      </w:r>
      <w:proofErr w:type="gramEnd"/>
      <w:r w:rsidRPr="233DADC9">
        <w:rPr>
          <w:rFonts w:eastAsiaTheme="minorEastAsia"/>
          <w:color w:val="000000" w:themeColor="text1"/>
        </w:rPr>
        <w:t xml:space="preserve"> AI &amp; </w:t>
      </w:r>
      <w:proofErr w:type="spellStart"/>
      <w:r w:rsidRPr="233DADC9">
        <w:rPr>
          <w:rFonts w:eastAsiaTheme="minorEastAsia"/>
          <w:color w:val="000000" w:themeColor="text1"/>
        </w:rPr>
        <w:t>Digitalisation</w:t>
      </w:r>
      <w:proofErr w:type="spellEnd"/>
      <w:r w:rsidRPr="233DADC9">
        <w:rPr>
          <w:rFonts w:eastAsiaTheme="minorEastAsia"/>
          <w:color w:val="000000" w:themeColor="text1"/>
        </w:rPr>
        <w:t>, og</w:t>
      </w:r>
      <w:r w:rsidR="000056AB" w:rsidRPr="233DADC9">
        <w:rPr>
          <w:rFonts w:eastAsiaTheme="minorEastAsia"/>
          <w:color w:val="000000" w:themeColor="text1"/>
        </w:rPr>
        <w:t xml:space="preserve"> </w:t>
      </w:r>
      <w:r w:rsidRPr="233DADC9">
        <w:rPr>
          <w:rFonts w:eastAsiaTheme="minorEastAsia"/>
          <w:color w:val="000000" w:themeColor="text1"/>
        </w:rPr>
        <w:t xml:space="preserve">– </w:t>
      </w:r>
      <w:proofErr w:type="spellStart"/>
      <w:r w:rsidRPr="233DADC9">
        <w:rPr>
          <w:rFonts w:eastAsiaTheme="minorEastAsia"/>
          <w:color w:val="000000" w:themeColor="text1"/>
        </w:rPr>
        <w:t>Geopolitics</w:t>
      </w:r>
      <w:proofErr w:type="spellEnd"/>
      <w:r w:rsidRPr="233DADC9">
        <w:rPr>
          <w:rFonts w:eastAsiaTheme="minorEastAsia"/>
          <w:color w:val="000000" w:themeColor="text1"/>
        </w:rPr>
        <w:t xml:space="preserve"> &amp; Business Security.</w:t>
      </w:r>
    </w:p>
    <w:p w14:paraId="248B1A18" w14:textId="54389DDF" w:rsidR="00D8316E" w:rsidRDefault="00D8316E" w:rsidP="233DADC9">
      <w:pPr>
        <w:spacing w:line="240" w:lineRule="auto"/>
        <w:rPr>
          <w:rFonts w:eastAsiaTheme="minorEastAsia"/>
          <w:color w:val="000000" w:themeColor="text1"/>
        </w:rPr>
      </w:pPr>
      <w:r w:rsidRPr="233DADC9">
        <w:rPr>
          <w:rFonts w:eastAsiaTheme="minorEastAsia"/>
          <w:color w:val="000000" w:themeColor="text1"/>
        </w:rPr>
        <w:t xml:space="preserve">De tre initiativer vurderes som forretningskritiske med stort potentiale for samfundsmæssig </w:t>
      </w:r>
      <w:proofErr w:type="spellStart"/>
      <w:r w:rsidRPr="233DADC9">
        <w:rPr>
          <w:rFonts w:eastAsiaTheme="minorEastAsia"/>
          <w:color w:val="000000" w:themeColor="text1"/>
        </w:rPr>
        <w:t>impact</w:t>
      </w:r>
      <w:proofErr w:type="spellEnd"/>
      <w:r w:rsidRPr="233DADC9">
        <w:rPr>
          <w:rFonts w:eastAsiaTheme="minorEastAsia"/>
          <w:color w:val="000000" w:themeColor="text1"/>
        </w:rPr>
        <w:t xml:space="preserve">. Nordic Nine, </w:t>
      </w:r>
      <w:proofErr w:type="spellStart"/>
      <w:r w:rsidRPr="233DADC9">
        <w:rPr>
          <w:rFonts w:eastAsiaTheme="minorEastAsia"/>
          <w:color w:val="000000" w:themeColor="text1"/>
        </w:rPr>
        <w:t>Responsible</w:t>
      </w:r>
      <w:proofErr w:type="spellEnd"/>
      <w:r w:rsidRPr="233DADC9">
        <w:rPr>
          <w:rFonts w:eastAsiaTheme="minorEastAsia"/>
          <w:color w:val="000000" w:themeColor="text1"/>
        </w:rPr>
        <w:t xml:space="preserve"> </w:t>
      </w:r>
      <w:proofErr w:type="spellStart"/>
      <w:r w:rsidRPr="233DADC9">
        <w:rPr>
          <w:rFonts w:eastAsiaTheme="minorEastAsia"/>
          <w:color w:val="000000" w:themeColor="text1"/>
        </w:rPr>
        <w:t>Leadership</w:t>
      </w:r>
      <w:proofErr w:type="spellEnd"/>
      <w:r w:rsidRPr="233DADC9">
        <w:rPr>
          <w:rFonts w:eastAsiaTheme="minorEastAsia"/>
          <w:color w:val="000000" w:themeColor="text1"/>
        </w:rPr>
        <w:t xml:space="preserve"> og Green Transition </w:t>
      </w:r>
      <w:r w:rsidR="35ED132A" w:rsidRPr="233DADC9">
        <w:rPr>
          <w:rFonts w:eastAsiaTheme="minorEastAsia"/>
          <w:color w:val="000000" w:themeColor="text1"/>
        </w:rPr>
        <w:t xml:space="preserve">overgår </w:t>
      </w:r>
      <w:r w:rsidR="00F072B0">
        <w:rPr>
          <w:rFonts w:eastAsiaTheme="minorEastAsia"/>
          <w:color w:val="000000" w:themeColor="text1"/>
        </w:rPr>
        <w:t xml:space="preserve">til </w:t>
      </w:r>
      <w:r w:rsidRPr="233DADC9">
        <w:rPr>
          <w:rFonts w:eastAsiaTheme="minorEastAsia"/>
          <w:color w:val="000000" w:themeColor="text1"/>
        </w:rPr>
        <w:t>og følges fremover af direktionen som strategiske aktiviteter.</w:t>
      </w:r>
    </w:p>
    <w:p w14:paraId="0774CB03" w14:textId="412CB420" w:rsidR="00D8316E" w:rsidRDefault="00FC4451" w:rsidP="00FC4451">
      <w:pPr>
        <w:spacing w:line="240" w:lineRule="auto"/>
        <w:rPr>
          <w:rFonts w:eastAsiaTheme="minorEastAsia"/>
          <w:color w:val="000000" w:themeColor="text1"/>
        </w:rPr>
      </w:pPr>
      <w:r w:rsidRPr="003A61C7">
        <w:rPr>
          <w:rFonts w:eastAsiaTheme="minorEastAsia"/>
          <w:color w:val="000000" w:themeColor="text1"/>
        </w:rPr>
        <w:t xml:space="preserve">Bestyrelsen drøftede oplægget og udtrykte overordnet opbakning til forenklingen og den tydeligere strategiske profil. Der var enighed om, at </w:t>
      </w:r>
      <w:r>
        <w:rPr>
          <w:rFonts w:eastAsiaTheme="minorEastAsia"/>
          <w:color w:val="000000" w:themeColor="text1"/>
        </w:rPr>
        <w:t xml:space="preserve">både den overordnede strategi </w:t>
      </w:r>
      <w:proofErr w:type="spellStart"/>
      <w:r w:rsidRPr="00A64E3B">
        <w:rPr>
          <w:rFonts w:eastAsiaTheme="minorEastAsia"/>
          <w:i/>
          <w:iCs/>
          <w:color w:val="000000" w:themeColor="text1"/>
        </w:rPr>
        <w:t>We</w:t>
      </w:r>
      <w:proofErr w:type="spellEnd"/>
      <w:r w:rsidRPr="00A64E3B">
        <w:rPr>
          <w:rFonts w:eastAsiaTheme="minorEastAsia"/>
          <w:i/>
          <w:iCs/>
          <w:color w:val="000000" w:themeColor="text1"/>
        </w:rPr>
        <w:t xml:space="preserve"> </w:t>
      </w:r>
      <w:proofErr w:type="spellStart"/>
      <w:r w:rsidRPr="00A64E3B">
        <w:rPr>
          <w:rFonts w:eastAsiaTheme="minorEastAsia"/>
          <w:i/>
          <w:iCs/>
          <w:color w:val="000000" w:themeColor="text1"/>
        </w:rPr>
        <w:t>transform</w:t>
      </w:r>
      <w:proofErr w:type="spellEnd"/>
      <w:r w:rsidRPr="00A64E3B">
        <w:rPr>
          <w:rFonts w:eastAsiaTheme="minorEastAsia"/>
          <w:i/>
          <w:iCs/>
          <w:color w:val="000000" w:themeColor="text1"/>
        </w:rPr>
        <w:t xml:space="preserve"> society with business</w:t>
      </w:r>
      <w:r>
        <w:rPr>
          <w:rFonts w:eastAsiaTheme="minorEastAsia"/>
          <w:color w:val="000000" w:themeColor="text1"/>
        </w:rPr>
        <w:t xml:space="preserve"> og overskriften </w:t>
      </w:r>
      <w:proofErr w:type="spellStart"/>
      <w:r w:rsidRPr="00B44481">
        <w:rPr>
          <w:rFonts w:eastAsiaTheme="minorEastAsia"/>
          <w:i/>
          <w:iCs/>
          <w:color w:val="000000" w:themeColor="text1"/>
        </w:rPr>
        <w:t>Societal</w:t>
      </w:r>
      <w:proofErr w:type="spellEnd"/>
      <w:r w:rsidRPr="00B44481">
        <w:rPr>
          <w:rFonts w:eastAsiaTheme="minorEastAsia"/>
          <w:i/>
          <w:iCs/>
          <w:color w:val="000000" w:themeColor="text1"/>
        </w:rPr>
        <w:t xml:space="preserve"> </w:t>
      </w:r>
      <w:proofErr w:type="spellStart"/>
      <w:r w:rsidRPr="00B44481">
        <w:rPr>
          <w:rFonts w:eastAsiaTheme="minorEastAsia"/>
          <w:i/>
          <w:iCs/>
          <w:color w:val="000000" w:themeColor="text1"/>
        </w:rPr>
        <w:t>Impact</w:t>
      </w:r>
      <w:proofErr w:type="spellEnd"/>
      <w:r w:rsidRPr="003A61C7">
        <w:rPr>
          <w:rFonts w:eastAsiaTheme="minorEastAsia"/>
          <w:color w:val="000000" w:themeColor="text1"/>
        </w:rPr>
        <w:t xml:space="preserve"> på passende vis understøtter CBS’ formål om at skabe værdi og nytte for samfundet.</w:t>
      </w:r>
      <w:r w:rsidR="00D8316E" w:rsidRPr="00D8316E">
        <w:rPr>
          <w:rFonts w:eastAsiaTheme="minorEastAsia"/>
          <w:color w:val="000000" w:themeColor="text1"/>
        </w:rPr>
        <w:t xml:space="preserve"> </w:t>
      </w:r>
    </w:p>
    <w:p w14:paraId="3A724B33" w14:textId="79DD066C" w:rsidR="00E7012F" w:rsidRDefault="00E7012F" w:rsidP="0408EF47">
      <w:pPr>
        <w:spacing w:line="240" w:lineRule="auto"/>
        <w:rPr>
          <w:rFonts w:eastAsiaTheme="minorEastAsia"/>
          <w:color w:val="000000" w:themeColor="text1"/>
        </w:rPr>
      </w:pPr>
      <w:r w:rsidRPr="0408EF47">
        <w:rPr>
          <w:rFonts w:eastAsiaTheme="minorEastAsia"/>
          <w:color w:val="000000" w:themeColor="text1"/>
        </w:rPr>
        <w:t>I drøftelsen blev det</w:t>
      </w:r>
      <w:r w:rsidR="5B25BC5F" w:rsidRPr="0408EF47">
        <w:rPr>
          <w:rFonts w:eastAsiaTheme="minorEastAsia"/>
          <w:color w:val="000000" w:themeColor="text1"/>
        </w:rPr>
        <w:t xml:space="preserve"> bl.a.</w:t>
      </w:r>
      <w:r w:rsidRPr="0408EF47">
        <w:rPr>
          <w:rFonts w:eastAsiaTheme="minorEastAsia"/>
          <w:color w:val="000000" w:themeColor="text1"/>
        </w:rPr>
        <w:t xml:space="preserve"> fremhævet: </w:t>
      </w:r>
    </w:p>
    <w:p w14:paraId="4DBBB653" w14:textId="2EAD3B72" w:rsidR="00E7012F" w:rsidRDefault="00E7012F" w:rsidP="233DADC9">
      <w:pPr>
        <w:pStyle w:val="ListParagraph"/>
        <w:numPr>
          <w:ilvl w:val="0"/>
          <w:numId w:val="31"/>
        </w:numPr>
        <w:spacing w:line="240" w:lineRule="auto"/>
        <w:rPr>
          <w:rFonts w:eastAsiaTheme="minorEastAsia"/>
          <w:color w:val="000000" w:themeColor="text1"/>
        </w:rPr>
      </w:pPr>
      <w:r w:rsidRPr="233DADC9">
        <w:rPr>
          <w:rFonts w:eastAsiaTheme="minorEastAsia"/>
          <w:color w:val="000000" w:themeColor="text1"/>
        </w:rPr>
        <w:t xml:space="preserve">at </w:t>
      </w:r>
      <w:r w:rsidR="394E8E94" w:rsidRPr="233DADC9">
        <w:rPr>
          <w:rFonts w:eastAsiaTheme="minorEastAsia"/>
          <w:color w:val="000000" w:themeColor="text1"/>
        </w:rPr>
        <w:t xml:space="preserve">de </w:t>
      </w:r>
      <w:r w:rsidRPr="233DADC9">
        <w:rPr>
          <w:rFonts w:eastAsiaTheme="minorEastAsia"/>
          <w:color w:val="000000" w:themeColor="text1"/>
        </w:rPr>
        <w:t>strategi</w:t>
      </w:r>
      <w:r w:rsidR="1C2D4E47" w:rsidRPr="233DADC9">
        <w:rPr>
          <w:rFonts w:eastAsiaTheme="minorEastAsia"/>
          <w:color w:val="000000" w:themeColor="text1"/>
        </w:rPr>
        <w:t>ske indsatser og initiativer</w:t>
      </w:r>
      <w:r w:rsidRPr="233DADC9">
        <w:rPr>
          <w:rFonts w:eastAsiaTheme="minorEastAsia"/>
          <w:color w:val="000000" w:themeColor="text1"/>
        </w:rPr>
        <w:t xml:space="preserve"> med fordel kan formuleres mere som </w:t>
      </w:r>
      <w:proofErr w:type="spellStart"/>
      <w:r w:rsidRPr="233DADC9">
        <w:rPr>
          <w:rFonts w:eastAsiaTheme="minorEastAsia"/>
          <w:color w:val="000000" w:themeColor="text1"/>
        </w:rPr>
        <w:t>outcomes</w:t>
      </w:r>
      <w:proofErr w:type="spellEnd"/>
      <w:r w:rsidRPr="233DADC9">
        <w:rPr>
          <w:rFonts w:eastAsiaTheme="minorEastAsia"/>
          <w:color w:val="000000" w:themeColor="text1"/>
        </w:rPr>
        <w:t>, med fokus på, hvad CBS konkret leverer</w:t>
      </w:r>
    </w:p>
    <w:p w14:paraId="354E5CFA" w14:textId="54B4D6DF" w:rsidR="00E7012F" w:rsidRDefault="00E7012F" w:rsidP="233DADC9">
      <w:pPr>
        <w:pStyle w:val="ListParagraph"/>
        <w:numPr>
          <w:ilvl w:val="0"/>
          <w:numId w:val="31"/>
        </w:numPr>
        <w:spacing w:line="240" w:lineRule="auto"/>
        <w:rPr>
          <w:rFonts w:eastAsiaTheme="minorEastAsia"/>
          <w:color w:val="000000" w:themeColor="text1"/>
        </w:rPr>
      </w:pPr>
      <w:r w:rsidRPr="233DADC9">
        <w:rPr>
          <w:rFonts w:eastAsiaTheme="minorEastAsia"/>
          <w:color w:val="000000" w:themeColor="text1"/>
        </w:rPr>
        <w:t xml:space="preserve">at det er vigtigt, at direktionen, hvis nødvendigt, fortsat også </w:t>
      </w:r>
      <w:r w:rsidR="08760C19" w:rsidRPr="233DADC9">
        <w:rPr>
          <w:rFonts w:eastAsiaTheme="minorEastAsia"/>
          <w:color w:val="000000" w:themeColor="text1"/>
        </w:rPr>
        <w:t>informerer bestyrelsen</w:t>
      </w:r>
      <w:r w:rsidR="34D5B57C" w:rsidRPr="233DADC9">
        <w:rPr>
          <w:rFonts w:eastAsiaTheme="minorEastAsia"/>
          <w:color w:val="000000" w:themeColor="text1"/>
        </w:rPr>
        <w:t xml:space="preserve"> </w:t>
      </w:r>
      <w:r w:rsidRPr="233DADC9">
        <w:rPr>
          <w:rFonts w:eastAsiaTheme="minorEastAsia"/>
          <w:color w:val="000000" w:themeColor="text1"/>
        </w:rPr>
        <w:t>om de aktiviteter, der ligger uden for bestyrelsens portefølje</w:t>
      </w:r>
    </w:p>
    <w:p w14:paraId="1A51BFF5" w14:textId="77777777" w:rsidR="00E7012F" w:rsidRDefault="00E7012F" w:rsidP="00E7012F">
      <w:pPr>
        <w:pStyle w:val="ListParagraph"/>
        <w:numPr>
          <w:ilvl w:val="0"/>
          <w:numId w:val="31"/>
        </w:numPr>
        <w:spacing w:line="240" w:lineRule="auto"/>
        <w:rPr>
          <w:rFonts w:eastAsiaTheme="minorEastAsia"/>
          <w:color w:val="000000" w:themeColor="text1"/>
        </w:rPr>
      </w:pPr>
      <w:r w:rsidRPr="00CC2546">
        <w:rPr>
          <w:rFonts w:eastAsiaTheme="minorEastAsia"/>
          <w:color w:val="000000" w:themeColor="text1"/>
        </w:rPr>
        <w:t>at alle initiativer og aktiviteter bør være tilstrækkeligt forankrede i organisationen</w:t>
      </w:r>
    </w:p>
    <w:p w14:paraId="4D3DEB60" w14:textId="77777777" w:rsidR="00E7012F" w:rsidRDefault="00E7012F" w:rsidP="00E7012F">
      <w:pPr>
        <w:pStyle w:val="ListParagraph"/>
        <w:numPr>
          <w:ilvl w:val="0"/>
          <w:numId w:val="31"/>
        </w:numPr>
        <w:spacing w:line="240" w:lineRule="auto"/>
        <w:rPr>
          <w:rFonts w:eastAsiaTheme="minorEastAsia"/>
          <w:color w:val="000000" w:themeColor="text1"/>
        </w:rPr>
      </w:pPr>
      <w:r w:rsidRPr="00CC2546">
        <w:rPr>
          <w:rFonts w:eastAsiaTheme="minorEastAsia"/>
          <w:color w:val="000000" w:themeColor="text1"/>
        </w:rPr>
        <w:t>at de anvendte modeller for tværgående initiativer bør vurderes med henblik på læring</w:t>
      </w:r>
      <w:r>
        <w:rPr>
          <w:rFonts w:eastAsiaTheme="minorEastAsia"/>
          <w:color w:val="000000" w:themeColor="text1"/>
        </w:rPr>
        <w:t xml:space="preserve"> </w:t>
      </w:r>
      <w:r w:rsidRPr="00CC2546">
        <w:rPr>
          <w:rFonts w:eastAsiaTheme="minorEastAsia"/>
          <w:color w:val="000000" w:themeColor="text1"/>
        </w:rPr>
        <w:t>og</w:t>
      </w:r>
    </w:p>
    <w:p w14:paraId="5B7BA5C1" w14:textId="12C3B439" w:rsidR="00E7012F" w:rsidRPr="00870D9A" w:rsidRDefault="00E7012F" w:rsidP="00870D9A">
      <w:pPr>
        <w:pStyle w:val="ListParagraph"/>
        <w:numPr>
          <w:ilvl w:val="0"/>
          <w:numId w:val="31"/>
        </w:numPr>
        <w:spacing w:line="240" w:lineRule="auto"/>
        <w:rPr>
          <w:rFonts w:eastAsiaTheme="minorEastAsia"/>
          <w:color w:val="000000" w:themeColor="text1"/>
        </w:rPr>
      </w:pPr>
      <w:r w:rsidRPr="00CC2546">
        <w:rPr>
          <w:rFonts w:eastAsiaTheme="minorEastAsia"/>
          <w:color w:val="000000" w:themeColor="text1"/>
        </w:rPr>
        <w:t>at k</w:t>
      </w:r>
      <w:r w:rsidRPr="00870D9A">
        <w:rPr>
          <w:rFonts w:eastAsiaTheme="minorEastAsia"/>
          <w:color w:val="000000" w:themeColor="text1"/>
        </w:rPr>
        <w:t xml:space="preserve">ommunikationen om forholdet mellem de tre strategiske niveauer endnu ikke står fuldstændig klar. </w:t>
      </w:r>
    </w:p>
    <w:p w14:paraId="1C4D38DF" w14:textId="38A40660" w:rsidR="00D8316E" w:rsidRPr="00D8316E" w:rsidRDefault="00D8316E" w:rsidP="233DADC9">
      <w:pPr>
        <w:spacing w:line="240" w:lineRule="auto"/>
        <w:rPr>
          <w:rFonts w:eastAsiaTheme="minorEastAsia"/>
          <w:color w:val="000000" w:themeColor="text1"/>
        </w:rPr>
      </w:pPr>
      <w:r w:rsidRPr="233DADC9">
        <w:rPr>
          <w:rFonts w:eastAsiaTheme="minorEastAsia"/>
          <w:color w:val="000000" w:themeColor="text1"/>
        </w:rPr>
        <w:t>Der blev desuden efterspurgt større klarhed i monitoreringen, så bestyrelsen kan følge udviklingen i de strategiske hovedspor.</w:t>
      </w:r>
      <w:r w:rsidR="001E5D00" w:rsidRPr="233DADC9">
        <w:rPr>
          <w:rFonts w:eastAsiaTheme="minorEastAsia"/>
          <w:color w:val="000000" w:themeColor="text1"/>
        </w:rPr>
        <w:t xml:space="preserve"> </w:t>
      </w:r>
      <w:r w:rsidR="5909060B" w:rsidRPr="233DADC9">
        <w:rPr>
          <w:rFonts w:eastAsiaTheme="minorEastAsia"/>
          <w:color w:val="000000" w:themeColor="text1"/>
        </w:rPr>
        <w:t xml:space="preserve">Endelig </w:t>
      </w:r>
      <w:r w:rsidR="001E5D00" w:rsidRPr="233DADC9">
        <w:rPr>
          <w:rFonts w:eastAsiaTheme="minorEastAsia"/>
          <w:color w:val="000000" w:themeColor="text1"/>
        </w:rPr>
        <w:t>blev det efterspurgt</w:t>
      </w:r>
      <w:r w:rsidR="74147542" w:rsidRPr="233DADC9">
        <w:rPr>
          <w:rFonts w:eastAsiaTheme="minorEastAsia"/>
          <w:color w:val="000000" w:themeColor="text1"/>
        </w:rPr>
        <w:t>,</w:t>
      </w:r>
      <w:r w:rsidR="001E5D00" w:rsidRPr="233DADC9">
        <w:rPr>
          <w:rFonts w:eastAsiaTheme="minorEastAsia"/>
          <w:color w:val="000000" w:themeColor="text1"/>
        </w:rPr>
        <w:t xml:space="preserve"> at CBS på sigt</w:t>
      </w:r>
      <w:r w:rsidR="00AE4380" w:rsidRPr="233DADC9">
        <w:rPr>
          <w:rFonts w:eastAsiaTheme="minorEastAsia"/>
          <w:color w:val="000000" w:themeColor="text1"/>
        </w:rPr>
        <w:t>—</w:t>
      </w:r>
      <w:r w:rsidR="00E83FAA" w:rsidRPr="233DADC9">
        <w:rPr>
          <w:rFonts w:eastAsiaTheme="minorEastAsia"/>
          <w:color w:val="000000" w:themeColor="text1"/>
        </w:rPr>
        <w:t xml:space="preserve">og gerne </w:t>
      </w:r>
      <w:r w:rsidR="00AE4380" w:rsidRPr="233DADC9">
        <w:rPr>
          <w:rFonts w:eastAsiaTheme="minorEastAsia"/>
          <w:color w:val="000000" w:themeColor="text1"/>
        </w:rPr>
        <w:t xml:space="preserve">i forbindelse med </w:t>
      </w:r>
      <w:r w:rsidR="00E83FAA" w:rsidRPr="233DADC9">
        <w:rPr>
          <w:rFonts w:eastAsiaTheme="minorEastAsia"/>
          <w:color w:val="000000" w:themeColor="text1"/>
        </w:rPr>
        <w:t>ansættelsen</w:t>
      </w:r>
      <w:r w:rsidR="00AE4380" w:rsidRPr="233DADC9">
        <w:rPr>
          <w:rFonts w:eastAsiaTheme="minorEastAsia"/>
          <w:color w:val="000000" w:themeColor="text1"/>
        </w:rPr>
        <w:t xml:space="preserve"> af den nye</w:t>
      </w:r>
      <w:r w:rsidR="00E83FAA">
        <w:t xml:space="preserve"> dekan for forskning, innovation og samfundspåvirkning</w:t>
      </w:r>
      <w:r w:rsidR="00E83FAA" w:rsidRPr="233DADC9">
        <w:rPr>
          <w:rFonts w:eastAsiaTheme="minorEastAsia"/>
          <w:color w:val="000000" w:themeColor="text1"/>
        </w:rPr>
        <w:t>—</w:t>
      </w:r>
      <w:r w:rsidR="001E5D00" w:rsidRPr="233DADC9">
        <w:rPr>
          <w:rFonts w:eastAsiaTheme="minorEastAsia"/>
          <w:color w:val="000000" w:themeColor="text1"/>
        </w:rPr>
        <w:t xml:space="preserve">får udarbejdet en </w:t>
      </w:r>
      <w:r w:rsidR="00AE4380" w:rsidRPr="233DADC9">
        <w:rPr>
          <w:rFonts w:eastAsiaTheme="minorEastAsia"/>
          <w:color w:val="000000" w:themeColor="text1"/>
        </w:rPr>
        <w:t>forskningsstrategi</w:t>
      </w:r>
      <w:r w:rsidR="001E5D00" w:rsidRPr="233DADC9">
        <w:rPr>
          <w:rFonts w:eastAsiaTheme="minorEastAsia"/>
          <w:color w:val="000000" w:themeColor="text1"/>
        </w:rPr>
        <w:t xml:space="preserve">, som </w:t>
      </w:r>
      <w:r w:rsidR="4718D640" w:rsidRPr="233DADC9">
        <w:rPr>
          <w:rFonts w:eastAsiaTheme="minorEastAsia"/>
          <w:color w:val="000000" w:themeColor="text1"/>
        </w:rPr>
        <w:t xml:space="preserve">også </w:t>
      </w:r>
      <w:r w:rsidR="001E5D00" w:rsidRPr="233DADC9">
        <w:rPr>
          <w:rFonts w:eastAsiaTheme="minorEastAsia"/>
          <w:color w:val="000000" w:themeColor="text1"/>
        </w:rPr>
        <w:t xml:space="preserve">understøtter de strategiske prioriteringer. </w:t>
      </w:r>
    </w:p>
    <w:p w14:paraId="598B92A9" w14:textId="77777777" w:rsidR="00D8316E" w:rsidRPr="00D8316E" w:rsidRDefault="00D8316E" w:rsidP="00D8316E">
      <w:pPr>
        <w:spacing w:line="240" w:lineRule="auto"/>
        <w:rPr>
          <w:rFonts w:eastAsiaTheme="minorEastAsia"/>
          <w:color w:val="000000" w:themeColor="text1"/>
        </w:rPr>
      </w:pPr>
      <w:r w:rsidRPr="00D8316E">
        <w:rPr>
          <w:rFonts w:eastAsiaTheme="minorEastAsia"/>
          <w:color w:val="000000" w:themeColor="text1"/>
        </w:rPr>
        <w:t>Formanden takkede for input og konkluderede, at:</w:t>
      </w:r>
    </w:p>
    <w:p w14:paraId="3056E296" w14:textId="07ADC105" w:rsidR="00C000D2" w:rsidRDefault="00C000D2" w:rsidP="233DADC9">
      <w:pPr>
        <w:pStyle w:val="ListParagraph"/>
        <w:numPr>
          <w:ilvl w:val="0"/>
          <w:numId w:val="30"/>
        </w:numPr>
        <w:spacing w:line="240" w:lineRule="auto"/>
        <w:rPr>
          <w:rFonts w:eastAsiaTheme="minorEastAsia"/>
          <w:color w:val="000000" w:themeColor="text1"/>
        </w:rPr>
      </w:pPr>
      <w:r w:rsidRPr="233DADC9">
        <w:rPr>
          <w:rFonts w:eastAsiaTheme="minorEastAsia"/>
          <w:color w:val="000000" w:themeColor="text1"/>
        </w:rPr>
        <w:t xml:space="preserve">Der er opbakning til, at CBS’ nuværende rammestrategi </w:t>
      </w:r>
      <w:proofErr w:type="spellStart"/>
      <w:r w:rsidRPr="233DADC9">
        <w:rPr>
          <w:rFonts w:eastAsiaTheme="minorEastAsia"/>
          <w:i/>
          <w:iCs/>
          <w:color w:val="000000" w:themeColor="text1"/>
        </w:rPr>
        <w:t>We</w:t>
      </w:r>
      <w:proofErr w:type="spellEnd"/>
      <w:r w:rsidRPr="233DADC9">
        <w:rPr>
          <w:rFonts w:eastAsiaTheme="minorEastAsia"/>
          <w:i/>
          <w:iCs/>
          <w:color w:val="000000" w:themeColor="text1"/>
        </w:rPr>
        <w:t xml:space="preserve"> </w:t>
      </w:r>
      <w:proofErr w:type="spellStart"/>
      <w:r w:rsidRPr="233DADC9">
        <w:rPr>
          <w:rFonts w:eastAsiaTheme="minorEastAsia"/>
          <w:i/>
          <w:iCs/>
          <w:color w:val="000000" w:themeColor="text1"/>
        </w:rPr>
        <w:t>transform</w:t>
      </w:r>
      <w:proofErr w:type="spellEnd"/>
      <w:r w:rsidRPr="233DADC9">
        <w:rPr>
          <w:rFonts w:eastAsiaTheme="minorEastAsia"/>
          <w:i/>
          <w:iCs/>
          <w:color w:val="000000" w:themeColor="text1"/>
        </w:rPr>
        <w:t xml:space="preserve"> society with business</w:t>
      </w:r>
      <w:r w:rsidRPr="233DADC9">
        <w:rPr>
          <w:rFonts w:eastAsiaTheme="minorEastAsia"/>
          <w:color w:val="000000" w:themeColor="text1"/>
        </w:rPr>
        <w:t xml:space="preserve"> fastholdes</w:t>
      </w:r>
      <w:r w:rsidR="689C4651" w:rsidRPr="233DADC9">
        <w:rPr>
          <w:rFonts w:eastAsiaTheme="minorEastAsia"/>
          <w:color w:val="000000" w:themeColor="text1"/>
        </w:rPr>
        <w:t xml:space="preserve"> samt </w:t>
      </w:r>
      <w:r w:rsidR="00BE00CE">
        <w:rPr>
          <w:rFonts w:eastAsiaTheme="minorEastAsia"/>
          <w:color w:val="000000" w:themeColor="text1"/>
        </w:rPr>
        <w:t xml:space="preserve">opfordrer </w:t>
      </w:r>
      <w:r w:rsidR="689C4651" w:rsidRPr="233DADC9">
        <w:rPr>
          <w:rFonts w:eastAsiaTheme="minorEastAsia"/>
          <w:color w:val="000000" w:themeColor="text1"/>
        </w:rPr>
        <w:t>bestyrelsen til, at der udvikles en forskningsstrategi, når ny dekan for forskning, innovation og samfundspåvirkning er tiltrådt</w:t>
      </w:r>
    </w:p>
    <w:p w14:paraId="1A6FC8F9" w14:textId="2F9DC954" w:rsidR="00D63625" w:rsidRPr="00C000D2" w:rsidRDefault="00C000D2" w:rsidP="00C000D2">
      <w:pPr>
        <w:pStyle w:val="ListParagraph"/>
        <w:numPr>
          <w:ilvl w:val="0"/>
          <w:numId w:val="30"/>
        </w:numPr>
        <w:spacing w:line="240" w:lineRule="auto"/>
        <w:rPr>
          <w:rFonts w:eastAsiaTheme="minorEastAsia"/>
          <w:color w:val="000000" w:themeColor="text1"/>
        </w:rPr>
      </w:pPr>
      <w:r w:rsidRPr="00C000D2">
        <w:rPr>
          <w:rFonts w:eastAsiaTheme="minorEastAsia"/>
          <w:color w:val="000000" w:themeColor="text1"/>
        </w:rPr>
        <w:t xml:space="preserve">Direktionen bedes til det kommende bestyrelsesmøde give en </w:t>
      </w:r>
      <w:r w:rsidR="001406D3">
        <w:rPr>
          <w:rFonts w:eastAsiaTheme="minorEastAsia"/>
          <w:color w:val="000000" w:themeColor="text1"/>
        </w:rPr>
        <w:t xml:space="preserve">opdateret </w:t>
      </w:r>
      <w:r w:rsidRPr="00C000D2">
        <w:rPr>
          <w:rFonts w:eastAsiaTheme="minorEastAsia"/>
          <w:color w:val="000000" w:themeColor="text1"/>
        </w:rPr>
        <w:t xml:space="preserve">status på strategiarbejdet, herunder en yderligere præcisering af samspillet mellem de tre strategiske niveauer samt, hvordan </w:t>
      </w:r>
      <w:r>
        <w:rPr>
          <w:rFonts w:eastAsiaTheme="minorEastAsia"/>
          <w:color w:val="000000" w:themeColor="text1"/>
        </w:rPr>
        <w:t>monitorering/</w:t>
      </w:r>
      <w:r w:rsidRPr="00C000D2">
        <w:rPr>
          <w:rFonts w:eastAsiaTheme="minorEastAsia"/>
          <w:color w:val="000000" w:themeColor="text1"/>
        </w:rPr>
        <w:t>opfølgningen på strategien organiseres.</w:t>
      </w:r>
    </w:p>
    <w:p w14:paraId="19933DA5" w14:textId="1AB4BA75" w:rsidR="00C000D2" w:rsidRPr="00C000D2" w:rsidRDefault="00C000D2" w:rsidP="00C000D2">
      <w:pPr>
        <w:spacing w:after="0" w:line="260" w:lineRule="atLeast"/>
        <w:ind w:left="720"/>
      </w:pPr>
    </w:p>
    <w:p w14:paraId="7BB36EA5" w14:textId="2B032037" w:rsidR="007D1DAB" w:rsidRPr="007D1DAB" w:rsidRDefault="00963EF4" w:rsidP="00B03FFB">
      <w:pPr>
        <w:pStyle w:val="ListParagraph"/>
        <w:numPr>
          <w:ilvl w:val="0"/>
          <w:numId w:val="23"/>
        </w:numPr>
        <w:spacing w:line="240" w:lineRule="auto"/>
      </w:pPr>
      <w:r w:rsidRPr="00B03FFB">
        <w:rPr>
          <w:b/>
          <w:bCs/>
        </w:rPr>
        <w:t>Præsentation af status på arbejdet med udvikling af kandidatporteføljen fra 2028 og retskrav fra 2029 mhp. input til direktionens videre drøftelse</w:t>
      </w:r>
      <w:r w:rsidR="0084670A" w:rsidRPr="00B03FFB">
        <w:rPr>
          <w:rFonts w:eastAsiaTheme="minorEastAsia"/>
          <w:b/>
          <w:bCs/>
          <w:color w:val="000000" w:themeColor="text1"/>
        </w:rPr>
        <w:t xml:space="preserve"> </w:t>
      </w:r>
    </w:p>
    <w:p w14:paraId="5C5FA3B6" w14:textId="4B1F3FA5" w:rsidR="005F28B9" w:rsidRDefault="7E28332E" w:rsidP="005F28B9">
      <w:pPr>
        <w:spacing w:line="240" w:lineRule="auto"/>
      </w:pPr>
      <w:r>
        <w:t>Formanden gav ordet til u</w:t>
      </w:r>
      <w:r w:rsidR="005F28B9">
        <w:t>ddannelsesdekanen</w:t>
      </w:r>
      <w:r w:rsidR="5E8EAF4A">
        <w:t xml:space="preserve">, som </w:t>
      </w:r>
      <w:r w:rsidR="005F28B9">
        <w:t xml:space="preserve">præsenterede </w:t>
      </w:r>
      <w:r w:rsidR="5E6BC5E4">
        <w:t xml:space="preserve">udkast til </w:t>
      </w:r>
      <w:r w:rsidR="005F28B9">
        <w:t xml:space="preserve">målet for CBS’ uddannelseslandskab i 2032: at fastholde CBS som et førende europæisk </w:t>
      </w:r>
      <w:proofErr w:type="gramStart"/>
      <w:r w:rsidR="005F28B9">
        <w:t>business</w:t>
      </w:r>
      <w:r w:rsidR="005F31B1">
        <w:t xml:space="preserve"> </w:t>
      </w:r>
      <w:r w:rsidR="005F28B9">
        <w:t>universitet</w:t>
      </w:r>
      <w:proofErr w:type="gramEnd"/>
      <w:r w:rsidR="005F28B9">
        <w:t xml:space="preserve"> med </w:t>
      </w:r>
      <w:r w:rsidR="005F28B9">
        <w:lastRenderedPageBreak/>
        <w:t>stærke forskningsmiljøer, tæt samarbejde med erhvervslivet og et attraktivt læringsmiljø for danske og internationale talenter. Alle studerende skal udvikle transformative kompetencer gennem fleksible læringsformater af høj kvalitet.</w:t>
      </w:r>
      <w:r w:rsidR="3E2652FB">
        <w:t xml:space="preserve"> Uddannelsesdekanen opfordrede bestyrelsen til at give sit input til det videre arbejde med ambitionen.</w:t>
      </w:r>
    </w:p>
    <w:p w14:paraId="797199ED" w14:textId="3A117EC9" w:rsidR="00123BF6" w:rsidRDefault="003363C5" w:rsidP="005F28B9">
      <w:pPr>
        <w:spacing w:line="240" w:lineRule="auto"/>
      </w:pPr>
      <w:r>
        <w:t xml:space="preserve">Bestyrelsen kvitterede for et </w:t>
      </w:r>
      <w:r w:rsidR="00873F63">
        <w:t xml:space="preserve">godt </w:t>
      </w:r>
      <w:r>
        <w:t xml:space="preserve">oplæg, der gav </w:t>
      </w:r>
      <w:r w:rsidR="001D1CCD">
        <w:t xml:space="preserve">indblik i </w:t>
      </w:r>
      <w:r>
        <w:t>retningen for CBS’ fremtidige uddannelses</w:t>
      </w:r>
      <w:r w:rsidR="00321A51">
        <w:t>landskab</w:t>
      </w:r>
      <w:r>
        <w:t xml:space="preserve">. </w:t>
      </w:r>
      <w:r w:rsidR="005F28B9">
        <w:t xml:space="preserve">Bestyrelsen drøftede </w:t>
      </w:r>
      <w:r w:rsidR="001D1CCD">
        <w:t xml:space="preserve">derefter </w:t>
      </w:r>
      <w:r w:rsidR="005F28B9">
        <w:t xml:space="preserve">oplægget </w:t>
      </w:r>
      <w:r w:rsidR="431EAC3B">
        <w:t xml:space="preserve">bl.a. </w:t>
      </w:r>
      <w:r w:rsidR="005F28B9">
        <w:t xml:space="preserve">med fokus på, hvilke kompetencer CBS skal uddanne kandidater til i 2030’erne, og hvordan porteføljen afspejler arbejdsmarkedets behov. Der blev lagt vægt på balancen mellem </w:t>
      </w:r>
      <w:proofErr w:type="spellStart"/>
      <w:r w:rsidR="005F28B9">
        <w:t>erhvervsrettethed</w:t>
      </w:r>
      <w:proofErr w:type="spellEnd"/>
      <w:r w:rsidR="005F28B9">
        <w:t xml:space="preserve"> og bred samfundsmæssig relevans, fastholdelse af CBS’ </w:t>
      </w:r>
      <w:r w:rsidR="2070203D">
        <w:t xml:space="preserve">brede </w:t>
      </w:r>
      <w:r w:rsidR="005F28B9">
        <w:t>tværfaglige profil og internationale perspektiv samt koblingen til de strategiske hovedspor.</w:t>
      </w:r>
    </w:p>
    <w:p w14:paraId="24457BA9" w14:textId="14DFE732" w:rsidR="005F28B9" w:rsidRDefault="005F28B9" w:rsidP="005F28B9">
      <w:pPr>
        <w:spacing w:line="240" w:lineRule="auto"/>
      </w:pPr>
      <w:r>
        <w:t>Rektor orienterede</w:t>
      </w:r>
      <w:r w:rsidR="001C1FA5">
        <w:t xml:space="preserve"> om</w:t>
      </w:r>
      <w:r>
        <w:t>, at direktionen på bestyrelsesmødet i december vil præsentere forslag til justeringer i uddannelsesporteføljen, herunder mulige lukninger og nye initiativer.</w:t>
      </w:r>
    </w:p>
    <w:p w14:paraId="2EEDDB5B" w14:textId="77777777" w:rsidR="001C1FA5" w:rsidRDefault="005F28B9" w:rsidP="00123BF6">
      <w:pPr>
        <w:spacing w:line="240" w:lineRule="auto"/>
      </w:pPr>
      <w:r>
        <w:t>Formanden takkede for input og konkluderede, at:</w:t>
      </w:r>
    </w:p>
    <w:p w14:paraId="4B6FF21A" w14:textId="0B2DC6AD" w:rsidR="00B407C7" w:rsidRPr="00123BF6" w:rsidRDefault="005F28B9" w:rsidP="001C1FA5">
      <w:pPr>
        <w:pStyle w:val="ListParagraph"/>
        <w:numPr>
          <w:ilvl w:val="0"/>
          <w:numId w:val="30"/>
        </w:numPr>
        <w:spacing w:line="240" w:lineRule="auto"/>
      </w:pPr>
      <w:r>
        <w:t>Bestyrelsen</w:t>
      </w:r>
      <w:r w:rsidR="313BB649">
        <w:t>, med det afgivne input til ledelsen,</w:t>
      </w:r>
      <w:r>
        <w:t xml:space="preserve"> tager orienteringen til efterretning.</w:t>
      </w:r>
    </w:p>
    <w:p w14:paraId="3640D62B" w14:textId="2F68991E" w:rsidR="7B20C1F2" w:rsidRPr="00B407C7" w:rsidRDefault="7B20C1F2" w:rsidP="00A837DE">
      <w:pPr>
        <w:numPr>
          <w:ilvl w:val="0"/>
          <w:numId w:val="23"/>
        </w:numPr>
        <w:spacing w:line="240" w:lineRule="auto"/>
        <w:rPr>
          <w:rFonts w:ascii="Aptos" w:eastAsia="Aptos" w:hAnsi="Aptos" w:cs="Aptos"/>
          <w:b/>
          <w:bCs/>
          <w:color w:val="000000" w:themeColor="text1"/>
        </w:rPr>
      </w:pPr>
      <w:r w:rsidRPr="00B407C7">
        <w:rPr>
          <w:rFonts w:ascii="Aptos" w:eastAsia="Aptos" w:hAnsi="Aptos" w:cs="Aptos"/>
          <w:b/>
          <w:bCs/>
          <w:color w:val="000000" w:themeColor="text1"/>
        </w:rPr>
        <w:t>Øvrige meddelelser og evt.</w:t>
      </w:r>
    </w:p>
    <w:p w14:paraId="6B82A464" w14:textId="345C611C" w:rsidR="00787368" w:rsidRDefault="00787368" w:rsidP="00787368">
      <w:pPr>
        <w:spacing w:line="240" w:lineRule="auto"/>
      </w:pPr>
      <w:r>
        <w:t>Universitetsdirektøren orienterede om økonomiopfølgningen for tredje kvartal 2025, som fremlægges samlet i december</w:t>
      </w:r>
      <w:r w:rsidR="00526EEB">
        <w:t xml:space="preserve"> 2025</w:t>
      </w:r>
      <w:r>
        <w:t>.</w:t>
      </w:r>
    </w:p>
    <w:p w14:paraId="5174E485" w14:textId="054AC0D1" w:rsidR="00787368" w:rsidRDefault="00787368" w:rsidP="00787368">
      <w:pPr>
        <w:spacing w:line="240" w:lineRule="auto"/>
      </w:pPr>
      <w:r>
        <w:t xml:space="preserve">Der var ingen bemærkninger til bilagene om AI </w:t>
      </w:r>
      <w:proofErr w:type="spellStart"/>
      <w:r>
        <w:t>Use</w:t>
      </w:r>
      <w:proofErr w:type="spellEnd"/>
      <w:r>
        <w:t xml:space="preserve"> Case #3: EDQ Meeting Minutes Maker og notatet om optag.</w:t>
      </w:r>
    </w:p>
    <w:p w14:paraId="301CE3D6" w14:textId="27F48492" w:rsidR="00787368" w:rsidRDefault="00787368" w:rsidP="00787368">
      <w:pPr>
        <w:spacing w:line="240" w:lineRule="auto"/>
      </w:pPr>
      <w:r>
        <w:t>Rektor oplyste, at ministeriet har haft få og ikke-substantielle bemærkninger til CBS’ forslag til revideret vedtægt. Den endelige godkendelse forventes inden jul, så udpegningsudvalget kan bemandes primo 2026 og rekrutteringen af ny bestyrelsesleder igangsættes. Forslag til kompetenceprofil fremlægges</w:t>
      </w:r>
      <w:r w:rsidR="1A473318">
        <w:t xml:space="preserve"> for bestyrelse</w:t>
      </w:r>
      <w:r w:rsidR="00951FFE">
        <w:t>n</w:t>
      </w:r>
      <w:r>
        <w:t xml:space="preserve"> i december.</w:t>
      </w:r>
    </w:p>
    <w:p w14:paraId="5F5D48BB" w14:textId="2B26BA9C" w:rsidR="00787368" w:rsidRDefault="00787368" w:rsidP="00787368">
      <w:pPr>
        <w:spacing w:line="240" w:lineRule="auto"/>
      </w:pPr>
      <w:r>
        <w:t>Rektor orienterede også om CBS’ årsfest 2026, der afholdes den 20. marts 2026 under temaet “AI og digitalisering – muligheder for fremtidens samfund”. Formatet fra 2025 videreføres, Inger Askehave er toastmaster, og budgettet fastsættes på niveau med 2025.</w:t>
      </w:r>
      <w:r w:rsidR="631DB540">
        <w:t xml:space="preserve"> Bestyrelsesmedlemmerne får lejlighed til at stille talere til årsfesten i forslag. Bestyrelsen modtager mail herom.</w:t>
      </w:r>
    </w:p>
    <w:p w14:paraId="71BB80D1" w14:textId="77777777" w:rsidR="00783237" w:rsidRPr="00AA2B8D" w:rsidRDefault="00783237" w:rsidP="00783237">
      <w:pPr>
        <w:spacing w:line="240" w:lineRule="auto"/>
        <w:rPr>
          <w:rFonts w:ascii="Aptos" w:eastAsia="Aptos" w:hAnsi="Aptos" w:cs="Aptos"/>
          <w:color w:val="000000" w:themeColor="text1"/>
        </w:rPr>
      </w:pPr>
      <w:r w:rsidRPr="00AA2B8D">
        <w:rPr>
          <w:rFonts w:ascii="Aptos" w:eastAsia="Aptos" w:hAnsi="Aptos" w:cs="Aptos"/>
          <w:color w:val="000000" w:themeColor="text1"/>
        </w:rPr>
        <w:t>Formanden takkede for orienteringerne og konkluderede, at:</w:t>
      </w:r>
    </w:p>
    <w:p w14:paraId="71239886" w14:textId="663F92F1" w:rsidR="00C22B43" w:rsidRDefault="00783237" w:rsidP="00783237">
      <w:pPr>
        <w:pStyle w:val="ListParagraph"/>
        <w:numPr>
          <w:ilvl w:val="0"/>
          <w:numId w:val="30"/>
        </w:numPr>
        <w:spacing w:line="240" w:lineRule="auto"/>
        <w:rPr>
          <w:rFonts w:ascii="Aptos" w:eastAsia="Aptos" w:hAnsi="Aptos" w:cs="Aptos"/>
          <w:color w:val="000000" w:themeColor="text1"/>
        </w:rPr>
      </w:pPr>
      <w:r w:rsidRPr="00C22B43">
        <w:rPr>
          <w:rFonts w:ascii="Aptos" w:eastAsia="Aptos" w:hAnsi="Aptos" w:cs="Aptos"/>
          <w:color w:val="000000" w:themeColor="text1"/>
        </w:rPr>
        <w:t xml:space="preserve">Bestyrelsen </w:t>
      </w:r>
      <w:r w:rsidR="00324BCB">
        <w:rPr>
          <w:rFonts w:ascii="Aptos" w:eastAsia="Aptos" w:hAnsi="Aptos" w:cs="Aptos"/>
          <w:color w:val="000000" w:themeColor="text1"/>
        </w:rPr>
        <w:t xml:space="preserve">tager </w:t>
      </w:r>
      <w:r w:rsidRPr="00C22B43">
        <w:rPr>
          <w:rFonts w:ascii="Aptos" w:eastAsia="Aptos" w:hAnsi="Aptos" w:cs="Aptos"/>
          <w:color w:val="000000" w:themeColor="text1"/>
        </w:rPr>
        <w:t>de givne orienteringer til efterretning.</w:t>
      </w:r>
    </w:p>
    <w:p w14:paraId="44CFBE47" w14:textId="31B00204" w:rsidR="00B63FCA" w:rsidRPr="003F24F4" w:rsidRDefault="00783237" w:rsidP="003F24F4">
      <w:pPr>
        <w:pStyle w:val="ListParagraph"/>
        <w:numPr>
          <w:ilvl w:val="0"/>
          <w:numId w:val="30"/>
        </w:numPr>
        <w:spacing w:line="240" w:lineRule="auto"/>
        <w:rPr>
          <w:rFonts w:ascii="Aptos" w:eastAsia="Aptos" w:hAnsi="Aptos" w:cs="Aptos"/>
          <w:color w:val="000000" w:themeColor="text1"/>
        </w:rPr>
      </w:pPr>
      <w:r w:rsidRPr="00C22B43">
        <w:rPr>
          <w:rFonts w:ascii="Aptos" w:eastAsia="Aptos" w:hAnsi="Aptos" w:cs="Aptos"/>
          <w:color w:val="000000" w:themeColor="text1"/>
        </w:rPr>
        <w:t xml:space="preserve"> Næste bestyrelsesmøde afholdes den 10. december 2025 kl. 13.00–17.00.</w:t>
      </w:r>
    </w:p>
    <w:p w14:paraId="36CAD07B" w14:textId="77777777" w:rsidR="003F24F4" w:rsidRDefault="003F24F4" w:rsidP="003F24F4">
      <w:pPr>
        <w:pStyle w:val="ListParagraph"/>
        <w:rPr>
          <w:rFonts w:ascii="Aptos" w:eastAsia="Aptos" w:hAnsi="Aptos" w:cs="Aptos"/>
          <w:b/>
          <w:bCs/>
          <w:color w:val="000000" w:themeColor="text1"/>
        </w:rPr>
      </w:pPr>
    </w:p>
    <w:p w14:paraId="640A1C96" w14:textId="1DACC51E" w:rsidR="0A36441D" w:rsidRDefault="7B20C1F2" w:rsidP="00A736FE">
      <w:pPr>
        <w:pStyle w:val="ListParagraph"/>
        <w:numPr>
          <w:ilvl w:val="0"/>
          <w:numId w:val="23"/>
        </w:numPr>
        <w:rPr>
          <w:rFonts w:ascii="Aptos" w:eastAsia="Aptos" w:hAnsi="Aptos" w:cs="Aptos"/>
          <w:b/>
          <w:bCs/>
          <w:color w:val="000000" w:themeColor="text1"/>
        </w:rPr>
      </w:pPr>
      <w:r w:rsidRPr="00EE6509">
        <w:rPr>
          <w:rFonts w:ascii="Aptos" w:eastAsia="Aptos" w:hAnsi="Aptos" w:cs="Aptos"/>
          <w:b/>
          <w:bCs/>
          <w:color w:val="000000" w:themeColor="text1"/>
        </w:rPr>
        <w:t>Lukket: Bestyrelsens egen tid med rektor</w:t>
      </w:r>
    </w:p>
    <w:p w14:paraId="3A7016F3" w14:textId="77777777" w:rsidR="000A3D3A" w:rsidRPr="000A3D3A" w:rsidRDefault="000A3D3A" w:rsidP="000A3D3A">
      <w:pPr>
        <w:rPr>
          <w:rFonts w:ascii="Aptos" w:eastAsia="Aptos" w:hAnsi="Aptos" w:cs="Aptos"/>
          <w:color w:val="000000" w:themeColor="text1"/>
        </w:rPr>
      </w:pPr>
      <w:r w:rsidRPr="000A3D3A">
        <w:rPr>
          <w:rFonts w:ascii="Aptos" w:eastAsia="Aptos" w:hAnsi="Aptos" w:cs="Aptos"/>
          <w:color w:val="000000" w:themeColor="text1"/>
        </w:rPr>
        <w:t xml:space="preserve">Der refereres ikke fra dette punkt. </w:t>
      </w:r>
    </w:p>
    <w:p w14:paraId="0E7545DB" w14:textId="57225A67" w:rsidR="1F36D0AD" w:rsidRPr="00921AD3" w:rsidRDefault="7B20C1F2" w:rsidP="00A736FE">
      <w:pPr>
        <w:pStyle w:val="ListParagraph"/>
        <w:numPr>
          <w:ilvl w:val="0"/>
          <w:numId w:val="23"/>
        </w:numPr>
        <w:spacing w:line="240" w:lineRule="auto"/>
        <w:rPr>
          <w:rFonts w:ascii="Aptos" w:eastAsia="Aptos" w:hAnsi="Aptos" w:cs="Aptos"/>
          <w:b/>
          <w:bCs/>
          <w:color w:val="000000" w:themeColor="text1"/>
        </w:rPr>
      </w:pPr>
      <w:r w:rsidRPr="00921AD3">
        <w:rPr>
          <w:rFonts w:ascii="Aptos" w:eastAsia="Aptos" w:hAnsi="Aptos" w:cs="Aptos"/>
          <w:b/>
          <w:bCs/>
          <w:color w:val="000000" w:themeColor="text1"/>
        </w:rPr>
        <w:t xml:space="preserve">Lukket: Bestyrelsens egen </w:t>
      </w:r>
      <w:r w:rsidRPr="00507B9E">
        <w:rPr>
          <w:rFonts w:ascii="Aptos" w:eastAsia="Aptos" w:hAnsi="Aptos" w:cs="Aptos"/>
          <w:b/>
          <w:bCs/>
          <w:color w:val="000000" w:themeColor="text1"/>
        </w:rPr>
        <w:t>tid</w:t>
      </w:r>
    </w:p>
    <w:p w14:paraId="6ADE5A31" w14:textId="77777777" w:rsidR="000A3D3A" w:rsidRPr="000A3D3A" w:rsidRDefault="000A3D3A" w:rsidP="000A3D3A">
      <w:pPr>
        <w:rPr>
          <w:rFonts w:ascii="Aptos" w:eastAsia="Aptos" w:hAnsi="Aptos" w:cs="Aptos"/>
          <w:color w:val="000000" w:themeColor="text1"/>
        </w:rPr>
      </w:pPr>
      <w:r w:rsidRPr="000A3D3A">
        <w:rPr>
          <w:rFonts w:ascii="Aptos" w:eastAsia="Aptos" w:hAnsi="Aptos" w:cs="Aptos"/>
          <w:color w:val="000000" w:themeColor="text1"/>
        </w:rPr>
        <w:t xml:space="preserve">Der refereres ikke fra dette punkt. </w:t>
      </w:r>
    </w:p>
    <w:p w14:paraId="35E850B0" w14:textId="49685EAC" w:rsidR="002E1109" w:rsidRPr="00ED5571" w:rsidRDefault="002E1109" w:rsidP="51F13D86">
      <w:pPr>
        <w:spacing w:line="240" w:lineRule="auto"/>
        <w:rPr>
          <w:rFonts w:ascii="Aptos" w:eastAsia="Aptos" w:hAnsi="Aptos" w:cs="Aptos"/>
          <w:color w:val="000000" w:themeColor="text1"/>
        </w:rPr>
      </w:pPr>
    </w:p>
    <w:sectPr w:rsidR="002E1109" w:rsidRPr="00ED5571">
      <w:footerReference w:type="default" r:id="rId10"/>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AB39F" w14:textId="77777777" w:rsidR="00586A11" w:rsidRDefault="00586A11" w:rsidP="00226BFD">
      <w:pPr>
        <w:spacing w:after="0" w:line="240" w:lineRule="auto"/>
      </w:pPr>
      <w:r>
        <w:separator/>
      </w:r>
    </w:p>
  </w:endnote>
  <w:endnote w:type="continuationSeparator" w:id="0">
    <w:p w14:paraId="74D5D787" w14:textId="77777777" w:rsidR="00586A11" w:rsidRDefault="00586A11" w:rsidP="00226B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BS NEW">
    <w:panose1 w:val="020005060800000200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9498342"/>
      <w:docPartObj>
        <w:docPartGallery w:val="Page Numbers (Bottom of Page)"/>
        <w:docPartUnique/>
      </w:docPartObj>
    </w:sdtPr>
    <w:sdtEndPr>
      <w:rPr>
        <w:noProof/>
      </w:rPr>
    </w:sdtEndPr>
    <w:sdtContent>
      <w:p w14:paraId="7B075D29" w14:textId="286F72E1" w:rsidR="000A3D3A" w:rsidRDefault="000A3D3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376B90C" w14:textId="77777777" w:rsidR="000A3D3A" w:rsidRDefault="000A3D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5E336" w14:textId="77777777" w:rsidR="00586A11" w:rsidRDefault="00586A11" w:rsidP="00226BFD">
      <w:pPr>
        <w:spacing w:after="0" w:line="240" w:lineRule="auto"/>
      </w:pPr>
      <w:r>
        <w:separator/>
      </w:r>
    </w:p>
  </w:footnote>
  <w:footnote w:type="continuationSeparator" w:id="0">
    <w:p w14:paraId="340FDFE8" w14:textId="77777777" w:rsidR="00586A11" w:rsidRDefault="00586A11" w:rsidP="00226B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F373E"/>
    <w:multiLevelType w:val="multilevel"/>
    <w:tmpl w:val="FC8C1EA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 w15:restartNumberingAfterBreak="0">
    <w:nsid w:val="034B122A"/>
    <w:multiLevelType w:val="hybridMultilevel"/>
    <w:tmpl w:val="DD9AFC6C"/>
    <w:lvl w:ilvl="0" w:tplc="9AE6FA16">
      <w:numFmt w:val="bullet"/>
      <w:lvlText w:val="-"/>
      <w:lvlJc w:val="left"/>
      <w:pPr>
        <w:ind w:left="720" w:hanging="360"/>
      </w:pPr>
      <w:rPr>
        <w:rFonts w:ascii="Aptos" w:eastAsiaTheme="minorEastAsia" w:hAnsi="Aptos"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63E3941"/>
    <w:multiLevelType w:val="multilevel"/>
    <w:tmpl w:val="6D20E35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3" w15:restartNumberingAfterBreak="0">
    <w:nsid w:val="07381F97"/>
    <w:multiLevelType w:val="hybridMultilevel"/>
    <w:tmpl w:val="EFB8EE7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0A686961"/>
    <w:multiLevelType w:val="hybridMultilevel"/>
    <w:tmpl w:val="6024990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14ED7FA4"/>
    <w:multiLevelType w:val="hybridMultilevel"/>
    <w:tmpl w:val="FF6EA21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1612743F"/>
    <w:multiLevelType w:val="hybridMultilevel"/>
    <w:tmpl w:val="91F4C7EA"/>
    <w:lvl w:ilvl="0" w:tplc="0406000F">
      <w:start w:val="1"/>
      <w:numFmt w:val="decimal"/>
      <w:lvlText w:val="%1."/>
      <w:lvlJc w:val="left"/>
      <w:pPr>
        <w:ind w:left="720" w:hanging="360"/>
      </w:pPr>
      <w:rPr>
        <w:rFonts w:hint="default"/>
        <w:color w:val="auto"/>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1B595AB3"/>
    <w:multiLevelType w:val="hybridMultilevel"/>
    <w:tmpl w:val="35C8C1DE"/>
    <w:lvl w:ilvl="0" w:tplc="135E748A">
      <w:numFmt w:val="bullet"/>
      <w:lvlText w:val="-"/>
      <w:lvlJc w:val="left"/>
      <w:pPr>
        <w:ind w:left="720" w:hanging="360"/>
      </w:pPr>
      <w:rPr>
        <w:rFonts w:ascii="Aptos" w:eastAsiaTheme="minorEastAsia" w:hAnsi="Aptos"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1F773D9F"/>
    <w:multiLevelType w:val="multilevel"/>
    <w:tmpl w:val="61C2A8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94319E"/>
    <w:multiLevelType w:val="hybridMultilevel"/>
    <w:tmpl w:val="7F2E81D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29526E6B"/>
    <w:multiLevelType w:val="hybridMultilevel"/>
    <w:tmpl w:val="E7449F7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2BC013F3"/>
    <w:multiLevelType w:val="multilevel"/>
    <w:tmpl w:val="AA0CF8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E477114"/>
    <w:multiLevelType w:val="hybridMultilevel"/>
    <w:tmpl w:val="343C5E20"/>
    <w:lvl w:ilvl="0" w:tplc="4AB69FBA">
      <w:start w:val="1"/>
      <w:numFmt w:val="decimal"/>
      <w:lvlText w:val="%1."/>
      <w:lvlJc w:val="left"/>
      <w:pPr>
        <w:ind w:left="720" w:hanging="360"/>
      </w:pPr>
    </w:lvl>
    <w:lvl w:ilvl="1" w:tplc="12C2FF7C">
      <w:start w:val="1"/>
      <w:numFmt w:val="lowerLetter"/>
      <w:lvlText w:val="%2."/>
      <w:lvlJc w:val="left"/>
      <w:pPr>
        <w:ind w:left="1440" w:hanging="360"/>
      </w:pPr>
    </w:lvl>
    <w:lvl w:ilvl="2" w:tplc="CA64E26C">
      <w:start w:val="1"/>
      <w:numFmt w:val="lowerRoman"/>
      <w:lvlText w:val="%3."/>
      <w:lvlJc w:val="right"/>
      <w:pPr>
        <w:ind w:left="2160" w:hanging="180"/>
      </w:pPr>
    </w:lvl>
    <w:lvl w:ilvl="3" w:tplc="D81C2D56">
      <w:start w:val="1"/>
      <w:numFmt w:val="decimal"/>
      <w:lvlText w:val="%4."/>
      <w:lvlJc w:val="left"/>
      <w:pPr>
        <w:ind w:left="2880" w:hanging="360"/>
      </w:pPr>
    </w:lvl>
    <w:lvl w:ilvl="4" w:tplc="C0981466">
      <w:start w:val="1"/>
      <w:numFmt w:val="lowerLetter"/>
      <w:lvlText w:val="%5."/>
      <w:lvlJc w:val="left"/>
      <w:pPr>
        <w:ind w:left="3600" w:hanging="360"/>
      </w:pPr>
    </w:lvl>
    <w:lvl w:ilvl="5" w:tplc="C9AA0CE6">
      <w:start w:val="1"/>
      <w:numFmt w:val="lowerRoman"/>
      <w:lvlText w:val="%6."/>
      <w:lvlJc w:val="right"/>
      <w:pPr>
        <w:ind w:left="4320" w:hanging="180"/>
      </w:pPr>
    </w:lvl>
    <w:lvl w:ilvl="6" w:tplc="39DAC91C">
      <w:start w:val="1"/>
      <w:numFmt w:val="decimal"/>
      <w:lvlText w:val="%7."/>
      <w:lvlJc w:val="left"/>
      <w:pPr>
        <w:ind w:left="5040" w:hanging="360"/>
      </w:pPr>
    </w:lvl>
    <w:lvl w:ilvl="7" w:tplc="D15A1B88">
      <w:start w:val="1"/>
      <w:numFmt w:val="lowerLetter"/>
      <w:lvlText w:val="%8."/>
      <w:lvlJc w:val="left"/>
      <w:pPr>
        <w:ind w:left="5760" w:hanging="360"/>
      </w:pPr>
    </w:lvl>
    <w:lvl w:ilvl="8" w:tplc="B94E800A">
      <w:start w:val="1"/>
      <w:numFmt w:val="lowerRoman"/>
      <w:lvlText w:val="%9."/>
      <w:lvlJc w:val="right"/>
      <w:pPr>
        <w:ind w:left="6480" w:hanging="180"/>
      </w:pPr>
    </w:lvl>
  </w:abstractNum>
  <w:abstractNum w:abstractNumId="13" w15:restartNumberingAfterBreak="0">
    <w:nsid w:val="38509458"/>
    <w:multiLevelType w:val="hybridMultilevel"/>
    <w:tmpl w:val="E7EA7926"/>
    <w:lvl w:ilvl="0" w:tplc="35A089FE">
      <w:start w:val="1"/>
      <w:numFmt w:val="bullet"/>
      <w:lvlText w:val=""/>
      <w:lvlJc w:val="left"/>
      <w:pPr>
        <w:ind w:left="720" w:hanging="360"/>
      </w:pPr>
      <w:rPr>
        <w:rFonts w:ascii="Symbol" w:hAnsi="Symbol" w:hint="default"/>
      </w:rPr>
    </w:lvl>
    <w:lvl w:ilvl="1" w:tplc="50A401EC">
      <w:start w:val="1"/>
      <w:numFmt w:val="bullet"/>
      <w:lvlText w:val="o"/>
      <w:lvlJc w:val="left"/>
      <w:pPr>
        <w:ind w:left="1440" w:hanging="360"/>
      </w:pPr>
      <w:rPr>
        <w:rFonts w:ascii="Courier New" w:hAnsi="Courier New" w:hint="default"/>
      </w:rPr>
    </w:lvl>
    <w:lvl w:ilvl="2" w:tplc="F35E0C62">
      <w:start w:val="1"/>
      <w:numFmt w:val="bullet"/>
      <w:lvlText w:val=""/>
      <w:lvlJc w:val="left"/>
      <w:pPr>
        <w:ind w:left="2160" w:hanging="360"/>
      </w:pPr>
      <w:rPr>
        <w:rFonts w:ascii="Wingdings" w:hAnsi="Wingdings" w:hint="default"/>
      </w:rPr>
    </w:lvl>
    <w:lvl w:ilvl="3" w:tplc="61928E56">
      <w:start w:val="1"/>
      <w:numFmt w:val="bullet"/>
      <w:lvlText w:val=""/>
      <w:lvlJc w:val="left"/>
      <w:pPr>
        <w:ind w:left="2880" w:hanging="360"/>
      </w:pPr>
      <w:rPr>
        <w:rFonts w:ascii="Symbol" w:hAnsi="Symbol" w:hint="default"/>
      </w:rPr>
    </w:lvl>
    <w:lvl w:ilvl="4" w:tplc="0CD812BE">
      <w:start w:val="1"/>
      <w:numFmt w:val="bullet"/>
      <w:lvlText w:val="o"/>
      <w:lvlJc w:val="left"/>
      <w:pPr>
        <w:ind w:left="3600" w:hanging="360"/>
      </w:pPr>
      <w:rPr>
        <w:rFonts w:ascii="Courier New" w:hAnsi="Courier New" w:hint="default"/>
      </w:rPr>
    </w:lvl>
    <w:lvl w:ilvl="5" w:tplc="4344E4A2">
      <w:start w:val="1"/>
      <w:numFmt w:val="bullet"/>
      <w:lvlText w:val=""/>
      <w:lvlJc w:val="left"/>
      <w:pPr>
        <w:ind w:left="4320" w:hanging="360"/>
      </w:pPr>
      <w:rPr>
        <w:rFonts w:ascii="Wingdings" w:hAnsi="Wingdings" w:hint="default"/>
      </w:rPr>
    </w:lvl>
    <w:lvl w:ilvl="6" w:tplc="A8FAF320">
      <w:start w:val="1"/>
      <w:numFmt w:val="bullet"/>
      <w:lvlText w:val=""/>
      <w:lvlJc w:val="left"/>
      <w:pPr>
        <w:ind w:left="5040" w:hanging="360"/>
      </w:pPr>
      <w:rPr>
        <w:rFonts w:ascii="Symbol" w:hAnsi="Symbol" w:hint="default"/>
      </w:rPr>
    </w:lvl>
    <w:lvl w:ilvl="7" w:tplc="DC5E7E96">
      <w:start w:val="1"/>
      <w:numFmt w:val="bullet"/>
      <w:lvlText w:val="o"/>
      <w:lvlJc w:val="left"/>
      <w:pPr>
        <w:ind w:left="5760" w:hanging="360"/>
      </w:pPr>
      <w:rPr>
        <w:rFonts w:ascii="Courier New" w:hAnsi="Courier New" w:hint="default"/>
      </w:rPr>
    </w:lvl>
    <w:lvl w:ilvl="8" w:tplc="B3B4B16E">
      <w:start w:val="1"/>
      <w:numFmt w:val="bullet"/>
      <w:lvlText w:val=""/>
      <w:lvlJc w:val="left"/>
      <w:pPr>
        <w:ind w:left="6480" w:hanging="360"/>
      </w:pPr>
      <w:rPr>
        <w:rFonts w:ascii="Wingdings" w:hAnsi="Wingdings" w:hint="default"/>
      </w:rPr>
    </w:lvl>
  </w:abstractNum>
  <w:abstractNum w:abstractNumId="14" w15:restartNumberingAfterBreak="0">
    <w:nsid w:val="39273A09"/>
    <w:multiLevelType w:val="hybridMultilevel"/>
    <w:tmpl w:val="73342170"/>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3EB86543"/>
    <w:multiLevelType w:val="hybridMultilevel"/>
    <w:tmpl w:val="0356710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3EE20A6D"/>
    <w:multiLevelType w:val="hybridMultilevel"/>
    <w:tmpl w:val="FA4615FC"/>
    <w:lvl w:ilvl="0" w:tplc="DCF65356">
      <w:start w:val="1"/>
      <w:numFmt w:val="decimal"/>
      <w:lvlText w:val="%1."/>
      <w:lvlJc w:val="left"/>
      <w:pPr>
        <w:ind w:left="720" w:hanging="360"/>
      </w:pPr>
    </w:lvl>
    <w:lvl w:ilvl="1" w:tplc="8B5CF0EA">
      <w:start w:val="1"/>
      <w:numFmt w:val="lowerLetter"/>
      <w:lvlText w:val="%2."/>
      <w:lvlJc w:val="left"/>
      <w:pPr>
        <w:ind w:left="1440" w:hanging="360"/>
      </w:pPr>
    </w:lvl>
    <w:lvl w:ilvl="2" w:tplc="C6508F12">
      <w:start w:val="1"/>
      <w:numFmt w:val="lowerRoman"/>
      <w:lvlText w:val="%3."/>
      <w:lvlJc w:val="right"/>
      <w:pPr>
        <w:ind w:left="2160" w:hanging="180"/>
      </w:pPr>
    </w:lvl>
    <w:lvl w:ilvl="3" w:tplc="153269AC">
      <w:start w:val="1"/>
      <w:numFmt w:val="decimal"/>
      <w:lvlText w:val="%4."/>
      <w:lvlJc w:val="left"/>
      <w:pPr>
        <w:ind w:left="2880" w:hanging="360"/>
      </w:pPr>
    </w:lvl>
    <w:lvl w:ilvl="4" w:tplc="513E4CD4">
      <w:start w:val="1"/>
      <w:numFmt w:val="lowerLetter"/>
      <w:lvlText w:val="%5."/>
      <w:lvlJc w:val="left"/>
      <w:pPr>
        <w:ind w:left="3600" w:hanging="360"/>
      </w:pPr>
    </w:lvl>
    <w:lvl w:ilvl="5" w:tplc="BF5E20AA">
      <w:start w:val="1"/>
      <w:numFmt w:val="lowerRoman"/>
      <w:lvlText w:val="%6."/>
      <w:lvlJc w:val="right"/>
      <w:pPr>
        <w:ind w:left="4320" w:hanging="180"/>
      </w:pPr>
    </w:lvl>
    <w:lvl w:ilvl="6" w:tplc="A4E8D564">
      <w:start w:val="1"/>
      <w:numFmt w:val="decimal"/>
      <w:lvlText w:val="%7."/>
      <w:lvlJc w:val="left"/>
      <w:pPr>
        <w:ind w:left="5040" w:hanging="360"/>
      </w:pPr>
    </w:lvl>
    <w:lvl w:ilvl="7" w:tplc="DCB832F6">
      <w:start w:val="1"/>
      <w:numFmt w:val="lowerLetter"/>
      <w:lvlText w:val="%8."/>
      <w:lvlJc w:val="left"/>
      <w:pPr>
        <w:ind w:left="5760" w:hanging="360"/>
      </w:pPr>
    </w:lvl>
    <w:lvl w:ilvl="8" w:tplc="91284F08">
      <w:start w:val="1"/>
      <w:numFmt w:val="lowerRoman"/>
      <w:lvlText w:val="%9."/>
      <w:lvlJc w:val="right"/>
      <w:pPr>
        <w:ind w:left="6480" w:hanging="180"/>
      </w:pPr>
    </w:lvl>
  </w:abstractNum>
  <w:abstractNum w:abstractNumId="17" w15:restartNumberingAfterBreak="0">
    <w:nsid w:val="40750EAC"/>
    <w:multiLevelType w:val="hybridMultilevel"/>
    <w:tmpl w:val="8636249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442D4633"/>
    <w:multiLevelType w:val="hybridMultilevel"/>
    <w:tmpl w:val="0AE2C47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15:restartNumberingAfterBreak="0">
    <w:nsid w:val="481E6102"/>
    <w:multiLevelType w:val="hybridMultilevel"/>
    <w:tmpl w:val="8E109BD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15:restartNumberingAfterBreak="0">
    <w:nsid w:val="4B2B787B"/>
    <w:multiLevelType w:val="hybridMultilevel"/>
    <w:tmpl w:val="AA00514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1" w15:restartNumberingAfterBreak="0">
    <w:nsid w:val="4C58053C"/>
    <w:multiLevelType w:val="hybridMultilevel"/>
    <w:tmpl w:val="08F6FE42"/>
    <w:lvl w:ilvl="0" w:tplc="E528C0D4">
      <w:start w:val="1"/>
      <w:numFmt w:val="bullet"/>
      <w:lvlText w:val=""/>
      <w:lvlJc w:val="left"/>
      <w:pPr>
        <w:ind w:left="720" w:hanging="360"/>
      </w:pPr>
      <w:rPr>
        <w:rFonts w:ascii="Symbol" w:hAnsi="Symbol" w:hint="default"/>
      </w:rPr>
    </w:lvl>
    <w:lvl w:ilvl="1" w:tplc="215044F2">
      <w:start w:val="1"/>
      <w:numFmt w:val="bullet"/>
      <w:lvlText w:val="o"/>
      <w:lvlJc w:val="left"/>
      <w:pPr>
        <w:ind w:left="1440" w:hanging="360"/>
      </w:pPr>
      <w:rPr>
        <w:rFonts w:ascii="Symbol" w:hAnsi="Symbol" w:hint="default"/>
      </w:rPr>
    </w:lvl>
    <w:lvl w:ilvl="2" w:tplc="4CC0B672">
      <w:start w:val="1"/>
      <w:numFmt w:val="bullet"/>
      <w:lvlText w:val=""/>
      <w:lvlJc w:val="left"/>
      <w:pPr>
        <w:ind w:left="2160" w:hanging="360"/>
      </w:pPr>
      <w:rPr>
        <w:rFonts w:ascii="Wingdings" w:hAnsi="Wingdings" w:hint="default"/>
      </w:rPr>
    </w:lvl>
    <w:lvl w:ilvl="3" w:tplc="E4F2AB1C">
      <w:start w:val="1"/>
      <w:numFmt w:val="bullet"/>
      <w:lvlText w:val=""/>
      <w:lvlJc w:val="left"/>
      <w:pPr>
        <w:ind w:left="2880" w:hanging="360"/>
      </w:pPr>
      <w:rPr>
        <w:rFonts w:ascii="Symbol" w:hAnsi="Symbol" w:hint="default"/>
      </w:rPr>
    </w:lvl>
    <w:lvl w:ilvl="4" w:tplc="D56AC7E2">
      <w:start w:val="1"/>
      <w:numFmt w:val="bullet"/>
      <w:lvlText w:val="o"/>
      <w:lvlJc w:val="left"/>
      <w:pPr>
        <w:ind w:left="3600" w:hanging="360"/>
      </w:pPr>
      <w:rPr>
        <w:rFonts w:ascii="Courier New" w:hAnsi="Courier New" w:hint="default"/>
      </w:rPr>
    </w:lvl>
    <w:lvl w:ilvl="5" w:tplc="CE32D682">
      <w:start w:val="1"/>
      <w:numFmt w:val="bullet"/>
      <w:lvlText w:val=""/>
      <w:lvlJc w:val="left"/>
      <w:pPr>
        <w:ind w:left="4320" w:hanging="360"/>
      </w:pPr>
      <w:rPr>
        <w:rFonts w:ascii="Wingdings" w:hAnsi="Wingdings" w:hint="default"/>
      </w:rPr>
    </w:lvl>
    <w:lvl w:ilvl="6" w:tplc="DD32727C">
      <w:start w:val="1"/>
      <w:numFmt w:val="bullet"/>
      <w:lvlText w:val=""/>
      <w:lvlJc w:val="left"/>
      <w:pPr>
        <w:ind w:left="5040" w:hanging="360"/>
      </w:pPr>
      <w:rPr>
        <w:rFonts w:ascii="Symbol" w:hAnsi="Symbol" w:hint="default"/>
      </w:rPr>
    </w:lvl>
    <w:lvl w:ilvl="7" w:tplc="72D4CFE4">
      <w:start w:val="1"/>
      <w:numFmt w:val="bullet"/>
      <w:lvlText w:val="o"/>
      <w:lvlJc w:val="left"/>
      <w:pPr>
        <w:ind w:left="5760" w:hanging="360"/>
      </w:pPr>
      <w:rPr>
        <w:rFonts w:ascii="Courier New" w:hAnsi="Courier New" w:hint="default"/>
      </w:rPr>
    </w:lvl>
    <w:lvl w:ilvl="8" w:tplc="DEF262EE">
      <w:start w:val="1"/>
      <w:numFmt w:val="bullet"/>
      <w:lvlText w:val=""/>
      <w:lvlJc w:val="left"/>
      <w:pPr>
        <w:ind w:left="6480" w:hanging="360"/>
      </w:pPr>
      <w:rPr>
        <w:rFonts w:ascii="Wingdings" w:hAnsi="Wingdings" w:hint="default"/>
      </w:rPr>
    </w:lvl>
  </w:abstractNum>
  <w:abstractNum w:abstractNumId="22" w15:restartNumberingAfterBreak="0">
    <w:nsid w:val="52A30BEC"/>
    <w:multiLevelType w:val="hybridMultilevel"/>
    <w:tmpl w:val="F468DD8E"/>
    <w:lvl w:ilvl="0" w:tplc="0406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3" w15:restartNumberingAfterBreak="0">
    <w:nsid w:val="646FFDE8"/>
    <w:multiLevelType w:val="hybridMultilevel"/>
    <w:tmpl w:val="6868C7F2"/>
    <w:lvl w:ilvl="0" w:tplc="24F89E1E">
      <w:start w:val="1"/>
      <w:numFmt w:val="bullet"/>
      <w:lvlText w:val=""/>
      <w:lvlJc w:val="left"/>
      <w:pPr>
        <w:ind w:left="720" w:hanging="360"/>
      </w:pPr>
      <w:rPr>
        <w:rFonts w:ascii="Symbol" w:hAnsi="Symbol" w:hint="default"/>
      </w:rPr>
    </w:lvl>
    <w:lvl w:ilvl="1" w:tplc="7A881B36">
      <w:start w:val="1"/>
      <w:numFmt w:val="bullet"/>
      <w:lvlText w:val="o"/>
      <w:lvlJc w:val="left"/>
      <w:pPr>
        <w:ind w:left="1440" w:hanging="360"/>
      </w:pPr>
      <w:rPr>
        <w:rFonts w:ascii="Courier New" w:hAnsi="Courier New" w:hint="default"/>
      </w:rPr>
    </w:lvl>
    <w:lvl w:ilvl="2" w:tplc="6B46C758">
      <w:start w:val="1"/>
      <w:numFmt w:val="bullet"/>
      <w:lvlText w:val=""/>
      <w:lvlJc w:val="left"/>
      <w:pPr>
        <w:ind w:left="2160" w:hanging="360"/>
      </w:pPr>
      <w:rPr>
        <w:rFonts w:ascii="Wingdings" w:hAnsi="Wingdings" w:hint="default"/>
      </w:rPr>
    </w:lvl>
    <w:lvl w:ilvl="3" w:tplc="142C611C">
      <w:start w:val="1"/>
      <w:numFmt w:val="bullet"/>
      <w:lvlText w:val=""/>
      <w:lvlJc w:val="left"/>
      <w:pPr>
        <w:ind w:left="2880" w:hanging="360"/>
      </w:pPr>
      <w:rPr>
        <w:rFonts w:ascii="Symbol" w:hAnsi="Symbol" w:hint="default"/>
      </w:rPr>
    </w:lvl>
    <w:lvl w:ilvl="4" w:tplc="F878B6E8">
      <w:start w:val="1"/>
      <w:numFmt w:val="bullet"/>
      <w:lvlText w:val="o"/>
      <w:lvlJc w:val="left"/>
      <w:pPr>
        <w:ind w:left="3600" w:hanging="360"/>
      </w:pPr>
      <w:rPr>
        <w:rFonts w:ascii="Courier New" w:hAnsi="Courier New" w:hint="default"/>
      </w:rPr>
    </w:lvl>
    <w:lvl w:ilvl="5" w:tplc="7ABA94B4">
      <w:start w:val="1"/>
      <w:numFmt w:val="bullet"/>
      <w:lvlText w:val=""/>
      <w:lvlJc w:val="left"/>
      <w:pPr>
        <w:ind w:left="4320" w:hanging="360"/>
      </w:pPr>
      <w:rPr>
        <w:rFonts w:ascii="Wingdings" w:hAnsi="Wingdings" w:hint="default"/>
      </w:rPr>
    </w:lvl>
    <w:lvl w:ilvl="6" w:tplc="2EA0FAFA">
      <w:start w:val="1"/>
      <w:numFmt w:val="bullet"/>
      <w:lvlText w:val=""/>
      <w:lvlJc w:val="left"/>
      <w:pPr>
        <w:ind w:left="5040" w:hanging="360"/>
      </w:pPr>
      <w:rPr>
        <w:rFonts w:ascii="Symbol" w:hAnsi="Symbol" w:hint="default"/>
      </w:rPr>
    </w:lvl>
    <w:lvl w:ilvl="7" w:tplc="0BE23F2E">
      <w:start w:val="1"/>
      <w:numFmt w:val="bullet"/>
      <w:lvlText w:val="o"/>
      <w:lvlJc w:val="left"/>
      <w:pPr>
        <w:ind w:left="5760" w:hanging="360"/>
      </w:pPr>
      <w:rPr>
        <w:rFonts w:ascii="Courier New" w:hAnsi="Courier New" w:hint="default"/>
      </w:rPr>
    </w:lvl>
    <w:lvl w:ilvl="8" w:tplc="49C815AA">
      <w:start w:val="1"/>
      <w:numFmt w:val="bullet"/>
      <w:lvlText w:val=""/>
      <w:lvlJc w:val="left"/>
      <w:pPr>
        <w:ind w:left="6480" w:hanging="360"/>
      </w:pPr>
      <w:rPr>
        <w:rFonts w:ascii="Wingdings" w:hAnsi="Wingdings" w:hint="default"/>
      </w:rPr>
    </w:lvl>
  </w:abstractNum>
  <w:abstractNum w:abstractNumId="24" w15:restartNumberingAfterBreak="0">
    <w:nsid w:val="64C367AA"/>
    <w:multiLevelType w:val="multilevel"/>
    <w:tmpl w:val="88C4315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5" w15:restartNumberingAfterBreak="0">
    <w:nsid w:val="6B237D17"/>
    <w:multiLevelType w:val="hybridMultilevel"/>
    <w:tmpl w:val="76868872"/>
    <w:lvl w:ilvl="0" w:tplc="9ADC6ED6">
      <w:numFmt w:val="bullet"/>
      <w:lvlText w:val="-"/>
      <w:lvlJc w:val="left"/>
      <w:pPr>
        <w:ind w:left="720" w:hanging="360"/>
      </w:pPr>
      <w:rPr>
        <w:rFonts w:ascii="Aptos" w:eastAsiaTheme="minorEastAsia" w:hAnsi="Aptos"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6F902AF0"/>
    <w:multiLevelType w:val="hybridMultilevel"/>
    <w:tmpl w:val="13B8E936"/>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70F13003"/>
    <w:multiLevelType w:val="hybridMultilevel"/>
    <w:tmpl w:val="9D6EF05E"/>
    <w:lvl w:ilvl="0" w:tplc="0406000F">
      <w:start w:val="1"/>
      <w:numFmt w:val="decimal"/>
      <w:lvlText w:val="%1."/>
      <w:lvlJc w:val="left"/>
      <w:pPr>
        <w:ind w:left="720" w:hanging="360"/>
      </w:pPr>
      <w:rPr>
        <w:rFonts w:hint="default"/>
        <w:i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8" w15:restartNumberingAfterBreak="0">
    <w:nsid w:val="798D6DB1"/>
    <w:multiLevelType w:val="hybridMultilevel"/>
    <w:tmpl w:val="C368E62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15:restartNumberingAfterBreak="0">
    <w:nsid w:val="7A207A95"/>
    <w:multiLevelType w:val="hybridMultilevel"/>
    <w:tmpl w:val="0A14EFB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0" w15:restartNumberingAfterBreak="0">
    <w:nsid w:val="7A224A64"/>
    <w:multiLevelType w:val="multilevel"/>
    <w:tmpl w:val="52F4E8A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31" w15:restartNumberingAfterBreak="0">
    <w:nsid w:val="7A5270D1"/>
    <w:multiLevelType w:val="multilevel"/>
    <w:tmpl w:val="8FD43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20143413">
    <w:abstractNumId w:val="16"/>
  </w:num>
  <w:num w:numId="2" w16cid:durableId="388695846">
    <w:abstractNumId w:val="21"/>
  </w:num>
  <w:num w:numId="3" w16cid:durableId="1759059711">
    <w:abstractNumId w:val="12"/>
  </w:num>
  <w:num w:numId="4" w16cid:durableId="1194079401">
    <w:abstractNumId w:val="13"/>
  </w:num>
  <w:num w:numId="5" w16cid:durableId="1065294309">
    <w:abstractNumId w:val="23"/>
  </w:num>
  <w:num w:numId="6" w16cid:durableId="864172451">
    <w:abstractNumId w:val="11"/>
  </w:num>
  <w:num w:numId="7" w16cid:durableId="1754542714">
    <w:abstractNumId w:val="10"/>
  </w:num>
  <w:num w:numId="8" w16cid:durableId="1084759374">
    <w:abstractNumId w:val="30"/>
  </w:num>
  <w:num w:numId="9" w16cid:durableId="1269192599">
    <w:abstractNumId w:val="24"/>
  </w:num>
  <w:num w:numId="10" w16cid:durableId="171142990">
    <w:abstractNumId w:val="2"/>
  </w:num>
  <w:num w:numId="11" w16cid:durableId="460731346">
    <w:abstractNumId w:val="0"/>
  </w:num>
  <w:num w:numId="12" w16cid:durableId="2130272368">
    <w:abstractNumId w:val="22"/>
  </w:num>
  <w:num w:numId="13" w16cid:durableId="1189026058">
    <w:abstractNumId w:val="20"/>
  </w:num>
  <w:num w:numId="14" w16cid:durableId="471096743">
    <w:abstractNumId w:val="5"/>
  </w:num>
  <w:num w:numId="15" w16cid:durableId="115762045">
    <w:abstractNumId w:val="26"/>
  </w:num>
  <w:num w:numId="16" w16cid:durableId="455830818">
    <w:abstractNumId w:val="31"/>
  </w:num>
  <w:num w:numId="17" w16cid:durableId="1052583538">
    <w:abstractNumId w:val="9"/>
  </w:num>
  <w:num w:numId="18" w16cid:durableId="1997220550">
    <w:abstractNumId w:val="14"/>
  </w:num>
  <w:num w:numId="19" w16cid:durableId="851144180">
    <w:abstractNumId w:val="3"/>
  </w:num>
  <w:num w:numId="20" w16cid:durableId="143471837">
    <w:abstractNumId w:val="6"/>
  </w:num>
  <w:num w:numId="21" w16cid:durableId="1252666686">
    <w:abstractNumId w:val="15"/>
  </w:num>
  <w:num w:numId="22" w16cid:durableId="1872306392">
    <w:abstractNumId w:val="19"/>
  </w:num>
  <w:num w:numId="23" w16cid:durableId="683094849">
    <w:abstractNumId w:val="18"/>
  </w:num>
  <w:num w:numId="24" w16cid:durableId="1747414663">
    <w:abstractNumId w:val="29"/>
  </w:num>
  <w:num w:numId="25" w16cid:durableId="133106516">
    <w:abstractNumId w:val="27"/>
  </w:num>
  <w:num w:numId="26" w16cid:durableId="1642491753">
    <w:abstractNumId w:val="4"/>
  </w:num>
  <w:num w:numId="27" w16cid:durableId="2131774101">
    <w:abstractNumId w:val="17"/>
  </w:num>
  <w:num w:numId="28" w16cid:durableId="2109234860">
    <w:abstractNumId w:val="28"/>
  </w:num>
  <w:num w:numId="29" w16cid:durableId="1658922493">
    <w:abstractNumId w:val="7"/>
  </w:num>
  <w:num w:numId="30" w16cid:durableId="1090003374">
    <w:abstractNumId w:val="1"/>
  </w:num>
  <w:num w:numId="31" w16cid:durableId="1171260717">
    <w:abstractNumId w:val="25"/>
  </w:num>
  <w:num w:numId="32" w16cid:durableId="1887135053">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89A"/>
    <w:rsid w:val="000056AB"/>
    <w:rsid w:val="00006F1E"/>
    <w:rsid w:val="00013BF5"/>
    <w:rsid w:val="00014C91"/>
    <w:rsid w:val="00016AAF"/>
    <w:rsid w:val="00022AE3"/>
    <w:rsid w:val="00024BD6"/>
    <w:rsid w:val="00026C68"/>
    <w:rsid w:val="0004130B"/>
    <w:rsid w:val="0004305A"/>
    <w:rsid w:val="0006297C"/>
    <w:rsid w:val="00063E54"/>
    <w:rsid w:val="00076207"/>
    <w:rsid w:val="000814C1"/>
    <w:rsid w:val="000822FF"/>
    <w:rsid w:val="0008519A"/>
    <w:rsid w:val="000873A3"/>
    <w:rsid w:val="0009305B"/>
    <w:rsid w:val="00096654"/>
    <w:rsid w:val="000A2F07"/>
    <w:rsid w:val="000A3D3A"/>
    <w:rsid w:val="000A5A7F"/>
    <w:rsid w:val="000A6CF5"/>
    <w:rsid w:val="000A7299"/>
    <w:rsid w:val="000C00AA"/>
    <w:rsid w:val="000D30E3"/>
    <w:rsid w:val="000E199A"/>
    <w:rsid w:val="000E573E"/>
    <w:rsid w:val="000E7868"/>
    <w:rsid w:val="000F2A4D"/>
    <w:rsid w:val="000F4B98"/>
    <w:rsid w:val="00101D47"/>
    <w:rsid w:val="00103262"/>
    <w:rsid w:val="001049F8"/>
    <w:rsid w:val="00123BF6"/>
    <w:rsid w:val="0013074C"/>
    <w:rsid w:val="0013110A"/>
    <w:rsid w:val="00134CD0"/>
    <w:rsid w:val="0013598A"/>
    <w:rsid w:val="00140267"/>
    <w:rsid w:val="001406D3"/>
    <w:rsid w:val="00141C22"/>
    <w:rsid w:val="001445C0"/>
    <w:rsid w:val="00151F33"/>
    <w:rsid w:val="00173E4A"/>
    <w:rsid w:val="0017649A"/>
    <w:rsid w:val="0018226E"/>
    <w:rsid w:val="00185672"/>
    <w:rsid w:val="0018643C"/>
    <w:rsid w:val="0019284E"/>
    <w:rsid w:val="0019426B"/>
    <w:rsid w:val="001961D0"/>
    <w:rsid w:val="001A20C5"/>
    <w:rsid w:val="001A55D3"/>
    <w:rsid w:val="001B1D22"/>
    <w:rsid w:val="001B417A"/>
    <w:rsid w:val="001B4BF2"/>
    <w:rsid w:val="001B7BD0"/>
    <w:rsid w:val="001C1FA5"/>
    <w:rsid w:val="001C5B1D"/>
    <w:rsid w:val="001D1CCD"/>
    <w:rsid w:val="001D4B16"/>
    <w:rsid w:val="001D570B"/>
    <w:rsid w:val="001D7293"/>
    <w:rsid w:val="001E0334"/>
    <w:rsid w:val="001E5D00"/>
    <w:rsid w:val="001E6AA5"/>
    <w:rsid w:val="001F66E6"/>
    <w:rsid w:val="0020522A"/>
    <w:rsid w:val="00215EF1"/>
    <w:rsid w:val="0022681F"/>
    <w:rsid w:val="00226BFD"/>
    <w:rsid w:val="00231BA4"/>
    <w:rsid w:val="00237EE6"/>
    <w:rsid w:val="00240F48"/>
    <w:rsid w:val="00251FEA"/>
    <w:rsid w:val="00256617"/>
    <w:rsid w:val="00257E6A"/>
    <w:rsid w:val="00270AE7"/>
    <w:rsid w:val="00277D1B"/>
    <w:rsid w:val="00281F94"/>
    <w:rsid w:val="002A1C40"/>
    <w:rsid w:val="002A20FD"/>
    <w:rsid w:val="002A4270"/>
    <w:rsid w:val="002B08BE"/>
    <w:rsid w:val="002B1AB6"/>
    <w:rsid w:val="002D0A00"/>
    <w:rsid w:val="002E030C"/>
    <w:rsid w:val="002E1109"/>
    <w:rsid w:val="002E48DD"/>
    <w:rsid w:val="002E6D9B"/>
    <w:rsid w:val="002F2580"/>
    <w:rsid w:val="002F3FBB"/>
    <w:rsid w:val="002F5F09"/>
    <w:rsid w:val="002F615B"/>
    <w:rsid w:val="00302849"/>
    <w:rsid w:val="00305284"/>
    <w:rsid w:val="00307126"/>
    <w:rsid w:val="00311284"/>
    <w:rsid w:val="00311971"/>
    <w:rsid w:val="00311FC6"/>
    <w:rsid w:val="00320431"/>
    <w:rsid w:val="00321A51"/>
    <w:rsid w:val="00324BCB"/>
    <w:rsid w:val="003359B1"/>
    <w:rsid w:val="00335A09"/>
    <w:rsid w:val="003363C5"/>
    <w:rsid w:val="00344E32"/>
    <w:rsid w:val="003464F9"/>
    <w:rsid w:val="00346750"/>
    <w:rsid w:val="0035184C"/>
    <w:rsid w:val="00363369"/>
    <w:rsid w:val="00366B0E"/>
    <w:rsid w:val="00370636"/>
    <w:rsid w:val="00370B7D"/>
    <w:rsid w:val="00380BE8"/>
    <w:rsid w:val="0038466F"/>
    <w:rsid w:val="00384C9D"/>
    <w:rsid w:val="00396E23"/>
    <w:rsid w:val="003A17EF"/>
    <w:rsid w:val="003A403C"/>
    <w:rsid w:val="003A4D1D"/>
    <w:rsid w:val="003A4F2B"/>
    <w:rsid w:val="003A5AC6"/>
    <w:rsid w:val="003A61C7"/>
    <w:rsid w:val="003A6C8B"/>
    <w:rsid w:val="003A765B"/>
    <w:rsid w:val="003B1160"/>
    <w:rsid w:val="003C750A"/>
    <w:rsid w:val="003D1E05"/>
    <w:rsid w:val="003D6EBC"/>
    <w:rsid w:val="003E1F8E"/>
    <w:rsid w:val="003E2113"/>
    <w:rsid w:val="003E5DC5"/>
    <w:rsid w:val="003F2361"/>
    <w:rsid w:val="003F24F4"/>
    <w:rsid w:val="003F77CA"/>
    <w:rsid w:val="0040018B"/>
    <w:rsid w:val="00406AAB"/>
    <w:rsid w:val="00411742"/>
    <w:rsid w:val="00413FB3"/>
    <w:rsid w:val="00423920"/>
    <w:rsid w:val="00426E0C"/>
    <w:rsid w:val="00430027"/>
    <w:rsid w:val="00431897"/>
    <w:rsid w:val="00435A5C"/>
    <w:rsid w:val="00441914"/>
    <w:rsid w:val="00447AD9"/>
    <w:rsid w:val="00455A41"/>
    <w:rsid w:val="00455F94"/>
    <w:rsid w:val="00460B77"/>
    <w:rsid w:val="004612DA"/>
    <w:rsid w:val="0046365A"/>
    <w:rsid w:val="00464208"/>
    <w:rsid w:val="00465681"/>
    <w:rsid w:val="004679EB"/>
    <w:rsid w:val="00475327"/>
    <w:rsid w:val="00476155"/>
    <w:rsid w:val="004809C0"/>
    <w:rsid w:val="004833F1"/>
    <w:rsid w:val="0048439A"/>
    <w:rsid w:val="0049021D"/>
    <w:rsid w:val="0049590C"/>
    <w:rsid w:val="00496652"/>
    <w:rsid w:val="004A077C"/>
    <w:rsid w:val="004A2BA2"/>
    <w:rsid w:val="004A5F18"/>
    <w:rsid w:val="004B0D76"/>
    <w:rsid w:val="004B11D1"/>
    <w:rsid w:val="004B1D9F"/>
    <w:rsid w:val="004C153D"/>
    <w:rsid w:val="004C471D"/>
    <w:rsid w:val="004D3752"/>
    <w:rsid w:val="004D3F36"/>
    <w:rsid w:val="004D417F"/>
    <w:rsid w:val="004E0CFD"/>
    <w:rsid w:val="004E4A2A"/>
    <w:rsid w:val="004E6D96"/>
    <w:rsid w:val="004F0883"/>
    <w:rsid w:val="004F0EC4"/>
    <w:rsid w:val="004F1BA3"/>
    <w:rsid w:val="004F332D"/>
    <w:rsid w:val="004F38B3"/>
    <w:rsid w:val="00507B9E"/>
    <w:rsid w:val="0051040B"/>
    <w:rsid w:val="00520047"/>
    <w:rsid w:val="00520678"/>
    <w:rsid w:val="00524EE4"/>
    <w:rsid w:val="00526EEB"/>
    <w:rsid w:val="00547861"/>
    <w:rsid w:val="0055087C"/>
    <w:rsid w:val="00553F09"/>
    <w:rsid w:val="0056069F"/>
    <w:rsid w:val="005642FB"/>
    <w:rsid w:val="00565379"/>
    <w:rsid w:val="005704C2"/>
    <w:rsid w:val="0057222B"/>
    <w:rsid w:val="00573379"/>
    <w:rsid w:val="00574610"/>
    <w:rsid w:val="0057560C"/>
    <w:rsid w:val="00577945"/>
    <w:rsid w:val="00586676"/>
    <w:rsid w:val="00586A11"/>
    <w:rsid w:val="005A2AA3"/>
    <w:rsid w:val="005A7BB7"/>
    <w:rsid w:val="005B3840"/>
    <w:rsid w:val="005B4E9B"/>
    <w:rsid w:val="005B603E"/>
    <w:rsid w:val="005C3D2D"/>
    <w:rsid w:val="005C4E17"/>
    <w:rsid w:val="005D109A"/>
    <w:rsid w:val="005D239D"/>
    <w:rsid w:val="005D3332"/>
    <w:rsid w:val="005E082A"/>
    <w:rsid w:val="005E1B1D"/>
    <w:rsid w:val="005E3393"/>
    <w:rsid w:val="005E4E68"/>
    <w:rsid w:val="005F28B9"/>
    <w:rsid w:val="005F2C49"/>
    <w:rsid w:val="005F31B1"/>
    <w:rsid w:val="005F6BEC"/>
    <w:rsid w:val="00600B2C"/>
    <w:rsid w:val="0060479B"/>
    <w:rsid w:val="00610CC3"/>
    <w:rsid w:val="006112EF"/>
    <w:rsid w:val="00613E3C"/>
    <w:rsid w:val="0061557E"/>
    <w:rsid w:val="00620BE4"/>
    <w:rsid w:val="006263E8"/>
    <w:rsid w:val="00627B41"/>
    <w:rsid w:val="00636D2E"/>
    <w:rsid w:val="0063713A"/>
    <w:rsid w:val="006411E6"/>
    <w:rsid w:val="00641907"/>
    <w:rsid w:val="00652483"/>
    <w:rsid w:val="00672C46"/>
    <w:rsid w:val="00673694"/>
    <w:rsid w:val="00677765"/>
    <w:rsid w:val="00695974"/>
    <w:rsid w:val="00695B20"/>
    <w:rsid w:val="00696F6A"/>
    <w:rsid w:val="00697E70"/>
    <w:rsid w:val="006A0D86"/>
    <w:rsid w:val="006A1D05"/>
    <w:rsid w:val="006A1DFD"/>
    <w:rsid w:val="006B0424"/>
    <w:rsid w:val="006B1707"/>
    <w:rsid w:val="006B20FA"/>
    <w:rsid w:val="006B4DF8"/>
    <w:rsid w:val="006B4E99"/>
    <w:rsid w:val="006C43CE"/>
    <w:rsid w:val="006E3DD1"/>
    <w:rsid w:val="006E46B5"/>
    <w:rsid w:val="006E4F9A"/>
    <w:rsid w:val="006F1AE8"/>
    <w:rsid w:val="006F3CF7"/>
    <w:rsid w:val="0070104F"/>
    <w:rsid w:val="007026BC"/>
    <w:rsid w:val="00713BEB"/>
    <w:rsid w:val="00714E63"/>
    <w:rsid w:val="00722621"/>
    <w:rsid w:val="00723C51"/>
    <w:rsid w:val="0072512B"/>
    <w:rsid w:val="0072632E"/>
    <w:rsid w:val="0072701C"/>
    <w:rsid w:val="007276A7"/>
    <w:rsid w:val="00730D78"/>
    <w:rsid w:val="00733203"/>
    <w:rsid w:val="00733C6E"/>
    <w:rsid w:val="007448B6"/>
    <w:rsid w:val="00750A9E"/>
    <w:rsid w:val="00756639"/>
    <w:rsid w:val="007609E7"/>
    <w:rsid w:val="00760C4F"/>
    <w:rsid w:val="00764357"/>
    <w:rsid w:val="00765253"/>
    <w:rsid w:val="00773209"/>
    <w:rsid w:val="0077699C"/>
    <w:rsid w:val="007803CC"/>
    <w:rsid w:val="0078264E"/>
    <w:rsid w:val="00783237"/>
    <w:rsid w:val="00783B8D"/>
    <w:rsid w:val="00787368"/>
    <w:rsid w:val="007907E6"/>
    <w:rsid w:val="007B06B5"/>
    <w:rsid w:val="007B0E95"/>
    <w:rsid w:val="007B1618"/>
    <w:rsid w:val="007B64CF"/>
    <w:rsid w:val="007B69A4"/>
    <w:rsid w:val="007B77D7"/>
    <w:rsid w:val="007D1DAB"/>
    <w:rsid w:val="007D5CA5"/>
    <w:rsid w:val="007E53E5"/>
    <w:rsid w:val="007F2CD7"/>
    <w:rsid w:val="00805880"/>
    <w:rsid w:val="008261E6"/>
    <w:rsid w:val="008356D5"/>
    <w:rsid w:val="0084670A"/>
    <w:rsid w:val="00852B20"/>
    <w:rsid w:val="00860D6C"/>
    <w:rsid w:val="0086352F"/>
    <w:rsid w:val="00865C24"/>
    <w:rsid w:val="0086648B"/>
    <w:rsid w:val="00870D9A"/>
    <w:rsid w:val="00873F63"/>
    <w:rsid w:val="008768D8"/>
    <w:rsid w:val="00882C1F"/>
    <w:rsid w:val="00882C86"/>
    <w:rsid w:val="008842E6"/>
    <w:rsid w:val="00884F08"/>
    <w:rsid w:val="00886E76"/>
    <w:rsid w:val="008871D4"/>
    <w:rsid w:val="008928AF"/>
    <w:rsid w:val="008973D8"/>
    <w:rsid w:val="008A64F3"/>
    <w:rsid w:val="008A6D96"/>
    <w:rsid w:val="008B56C3"/>
    <w:rsid w:val="008C5FCC"/>
    <w:rsid w:val="008C64F9"/>
    <w:rsid w:val="008D3492"/>
    <w:rsid w:val="008D5940"/>
    <w:rsid w:val="008D7512"/>
    <w:rsid w:val="008E5786"/>
    <w:rsid w:val="008E6D18"/>
    <w:rsid w:val="008F1051"/>
    <w:rsid w:val="008F4654"/>
    <w:rsid w:val="00905C92"/>
    <w:rsid w:val="00911800"/>
    <w:rsid w:val="00917A7E"/>
    <w:rsid w:val="00921AD3"/>
    <w:rsid w:val="00927C70"/>
    <w:rsid w:val="009311CB"/>
    <w:rsid w:val="00931985"/>
    <w:rsid w:val="00932658"/>
    <w:rsid w:val="00941BF5"/>
    <w:rsid w:val="00941EE0"/>
    <w:rsid w:val="00942CC0"/>
    <w:rsid w:val="00947F84"/>
    <w:rsid w:val="009512E7"/>
    <w:rsid w:val="00951FFE"/>
    <w:rsid w:val="00960700"/>
    <w:rsid w:val="0096360B"/>
    <w:rsid w:val="00963EF4"/>
    <w:rsid w:val="0096695E"/>
    <w:rsid w:val="00971F2E"/>
    <w:rsid w:val="00977FF2"/>
    <w:rsid w:val="00980098"/>
    <w:rsid w:val="00981AD5"/>
    <w:rsid w:val="00986111"/>
    <w:rsid w:val="00986258"/>
    <w:rsid w:val="0099488A"/>
    <w:rsid w:val="009951BA"/>
    <w:rsid w:val="00996F5E"/>
    <w:rsid w:val="00996FE2"/>
    <w:rsid w:val="009A3DA0"/>
    <w:rsid w:val="009A6707"/>
    <w:rsid w:val="009B45ED"/>
    <w:rsid w:val="009B5F54"/>
    <w:rsid w:val="009C3A0C"/>
    <w:rsid w:val="009D11DC"/>
    <w:rsid w:val="009D19FA"/>
    <w:rsid w:val="009D3CE5"/>
    <w:rsid w:val="009D510B"/>
    <w:rsid w:val="009E389A"/>
    <w:rsid w:val="009E4242"/>
    <w:rsid w:val="009E5D12"/>
    <w:rsid w:val="009F2DEF"/>
    <w:rsid w:val="009F5F79"/>
    <w:rsid w:val="00A02BB0"/>
    <w:rsid w:val="00A03C20"/>
    <w:rsid w:val="00A05CF5"/>
    <w:rsid w:val="00A05DEC"/>
    <w:rsid w:val="00A125C0"/>
    <w:rsid w:val="00A2118E"/>
    <w:rsid w:val="00A2253C"/>
    <w:rsid w:val="00A25A1A"/>
    <w:rsid w:val="00A33376"/>
    <w:rsid w:val="00A52E48"/>
    <w:rsid w:val="00A566F6"/>
    <w:rsid w:val="00A567F5"/>
    <w:rsid w:val="00A64E3B"/>
    <w:rsid w:val="00A722C5"/>
    <w:rsid w:val="00A72A66"/>
    <w:rsid w:val="00A736FE"/>
    <w:rsid w:val="00A8530A"/>
    <w:rsid w:val="00A86183"/>
    <w:rsid w:val="00A91E94"/>
    <w:rsid w:val="00A92C50"/>
    <w:rsid w:val="00A96A81"/>
    <w:rsid w:val="00A96EEB"/>
    <w:rsid w:val="00AA1DE7"/>
    <w:rsid w:val="00AA244A"/>
    <w:rsid w:val="00AA2B8D"/>
    <w:rsid w:val="00AA5636"/>
    <w:rsid w:val="00AA5DA6"/>
    <w:rsid w:val="00AA787F"/>
    <w:rsid w:val="00AC589C"/>
    <w:rsid w:val="00AD0A36"/>
    <w:rsid w:val="00AD1A78"/>
    <w:rsid w:val="00AD2DF6"/>
    <w:rsid w:val="00AD4D4C"/>
    <w:rsid w:val="00AD5D17"/>
    <w:rsid w:val="00AE2326"/>
    <w:rsid w:val="00AE3452"/>
    <w:rsid w:val="00AE4380"/>
    <w:rsid w:val="00AE46BB"/>
    <w:rsid w:val="00AE48E8"/>
    <w:rsid w:val="00AE5D37"/>
    <w:rsid w:val="00AE7D24"/>
    <w:rsid w:val="00AE7D49"/>
    <w:rsid w:val="00AF16EB"/>
    <w:rsid w:val="00AF4F8B"/>
    <w:rsid w:val="00AF5A45"/>
    <w:rsid w:val="00B03FFB"/>
    <w:rsid w:val="00B072A7"/>
    <w:rsid w:val="00B14C88"/>
    <w:rsid w:val="00B1600F"/>
    <w:rsid w:val="00B17D17"/>
    <w:rsid w:val="00B22460"/>
    <w:rsid w:val="00B24EDE"/>
    <w:rsid w:val="00B2583A"/>
    <w:rsid w:val="00B25AE4"/>
    <w:rsid w:val="00B275F4"/>
    <w:rsid w:val="00B36702"/>
    <w:rsid w:val="00B407C7"/>
    <w:rsid w:val="00B4156A"/>
    <w:rsid w:val="00B44481"/>
    <w:rsid w:val="00B44721"/>
    <w:rsid w:val="00B4652B"/>
    <w:rsid w:val="00B46AC8"/>
    <w:rsid w:val="00B47D80"/>
    <w:rsid w:val="00B6007A"/>
    <w:rsid w:val="00B61CE2"/>
    <w:rsid w:val="00B63FCA"/>
    <w:rsid w:val="00B65178"/>
    <w:rsid w:val="00B6676E"/>
    <w:rsid w:val="00B66983"/>
    <w:rsid w:val="00B66FC0"/>
    <w:rsid w:val="00B70CEE"/>
    <w:rsid w:val="00B725C6"/>
    <w:rsid w:val="00B72B2D"/>
    <w:rsid w:val="00B72FDC"/>
    <w:rsid w:val="00B73C21"/>
    <w:rsid w:val="00B74EE2"/>
    <w:rsid w:val="00B7578B"/>
    <w:rsid w:val="00B84C25"/>
    <w:rsid w:val="00B92C92"/>
    <w:rsid w:val="00B961BD"/>
    <w:rsid w:val="00BA7D85"/>
    <w:rsid w:val="00BC142A"/>
    <w:rsid w:val="00BC304B"/>
    <w:rsid w:val="00BC5EAD"/>
    <w:rsid w:val="00BC79ED"/>
    <w:rsid w:val="00BD064E"/>
    <w:rsid w:val="00BD142C"/>
    <w:rsid w:val="00BE00CE"/>
    <w:rsid w:val="00BE22EF"/>
    <w:rsid w:val="00BF6DAD"/>
    <w:rsid w:val="00C000D2"/>
    <w:rsid w:val="00C06F84"/>
    <w:rsid w:val="00C07ADD"/>
    <w:rsid w:val="00C22B43"/>
    <w:rsid w:val="00C2369C"/>
    <w:rsid w:val="00C2647B"/>
    <w:rsid w:val="00C26971"/>
    <w:rsid w:val="00C347BB"/>
    <w:rsid w:val="00C42B78"/>
    <w:rsid w:val="00C44D5C"/>
    <w:rsid w:val="00C47409"/>
    <w:rsid w:val="00C50594"/>
    <w:rsid w:val="00C564DF"/>
    <w:rsid w:val="00C567A1"/>
    <w:rsid w:val="00C65069"/>
    <w:rsid w:val="00C7247F"/>
    <w:rsid w:val="00C75635"/>
    <w:rsid w:val="00C81CC2"/>
    <w:rsid w:val="00C82CA9"/>
    <w:rsid w:val="00C83594"/>
    <w:rsid w:val="00C8454A"/>
    <w:rsid w:val="00C90534"/>
    <w:rsid w:val="00C945B0"/>
    <w:rsid w:val="00C95116"/>
    <w:rsid w:val="00CA02BA"/>
    <w:rsid w:val="00CA1E37"/>
    <w:rsid w:val="00CA4B0F"/>
    <w:rsid w:val="00CB027F"/>
    <w:rsid w:val="00CB2AB6"/>
    <w:rsid w:val="00CB3ECE"/>
    <w:rsid w:val="00CB5167"/>
    <w:rsid w:val="00CB5A97"/>
    <w:rsid w:val="00CC0DD7"/>
    <w:rsid w:val="00CC1D1B"/>
    <w:rsid w:val="00CC2546"/>
    <w:rsid w:val="00CC4976"/>
    <w:rsid w:val="00CC4B18"/>
    <w:rsid w:val="00CD07B1"/>
    <w:rsid w:val="00CD2777"/>
    <w:rsid w:val="00CD7158"/>
    <w:rsid w:val="00CE1934"/>
    <w:rsid w:val="00CE74BB"/>
    <w:rsid w:val="00CF1165"/>
    <w:rsid w:val="00CF12E4"/>
    <w:rsid w:val="00D06AE7"/>
    <w:rsid w:val="00D10FE2"/>
    <w:rsid w:val="00D3247D"/>
    <w:rsid w:val="00D37362"/>
    <w:rsid w:val="00D401FC"/>
    <w:rsid w:val="00D47B09"/>
    <w:rsid w:val="00D5149C"/>
    <w:rsid w:val="00D62402"/>
    <w:rsid w:val="00D63625"/>
    <w:rsid w:val="00D72F3B"/>
    <w:rsid w:val="00D80293"/>
    <w:rsid w:val="00D8316E"/>
    <w:rsid w:val="00D83ECB"/>
    <w:rsid w:val="00D85EB3"/>
    <w:rsid w:val="00D91D9B"/>
    <w:rsid w:val="00DA0B1A"/>
    <w:rsid w:val="00DA29F8"/>
    <w:rsid w:val="00DB7B97"/>
    <w:rsid w:val="00DC32EA"/>
    <w:rsid w:val="00DC42BA"/>
    <w:rsid w:val="00DC53E0"/>
    <w:rsid w:val="00DC796B"/>
    <w:rsid w:val="00DD33C9"/>
    <w:rsid w:val="00DD458F"/>
    <w:rsid w:val="00DD62E1"/>
    <w:rsid w:val="00DD697F"/>
    <w:rsid w:val="00DD7D8E"/>
    <w:rsid w:val="00DE579F"/>
    <w:rsid w:val="00DE7EDB"/>
    <w:rsid w:val="00DF2B55"/>
    <w:rsid w:val="00DF5C28"/>
    <w:rsid w:val="00DF64F7"/>
    <w:rsid w:val="00E03C24"/>
    <w:rsid w:val="00E03D5C"/>
    <w:rsid w:val="00E05486"/>
    <w:rsid w:val="00E05548"/>
    <w:rsid w:val="00E121D9"/>
    <w:rsid w:val="00E1511E"/>
    <w:rsid w:val="00E1656E"/>
    <w:rsid w:val="00E365F1"/>
    <w:rsid w:val="00E37B13"/>
    <w:rsid w:val="00E61449"/>
    <w:rsid w:val="00E67C43"/>
    <w:rsid w:val="00E7012F"/>
    <w:rsid w:val="00E769D9"/>
    <w:rsid w:val="00E81D3D"/>
    <w:rsid w:val="00E83FAA"/>
    <w:rsid w:val="00E86A0E"/>
    <w:rsid w:val="00E87636"/>
    <w:rsid w:val="00E929F4"/>
    <w:rsid w:val="00E96AFC"/>
    <w:rsid w:val="00EA07B7"/>
    <w:rsid w:val="00EA2349"/>
    <w:rsid w:val="00EA29E5"/>
    <w:rsid w:val="00EA3513"/>
    <w:rsid w:val="00EB0225"/>
    <w:rsid w:val="00EB138A"/>
    <w:rsid w:val="00EB295F"/>
    <w:rsid w:val="00EB2FA2"/>
    <w:rsid w:val="00EC0DC2"/>
    <w:rsid w:val="00EC19D2"/>
    <w:rsid w:val="00EC6B38"/>
    <w:rsid w:val="00ED32E6"/>
    <w:rsid w:val="00ED33F3"/>
    <w:rsid w:val="00ED4957"/>
    <w:rsid w:val="00ED5571"/>
    <w:rsid w:val="00EE1497"/>
    <w:rsid w:val="00EE21CD"/>
    <w:rsid w:val="00EE6509"/>
    <w:rsid w:val="00EF3164"/>
    <w:rsid w:val="00EF53E5"/>
    <w:rsid w:val="00EF6C5A"/>
    <w:rsid w:val="00F043BD"/>
    <w:rsid w:val="00F072B0"/>
    <w:rsid w:val="00F11581"/>
    <w:rsid w:val="00F12E5C"/>
    <w:rsid w:val="00F151EA"/>
    <w:rsid w:val="00F3020F"/>
    <w:rsid w:val="00F415FB"/>
    <w:rsid w:val="00F4260E"/>
    <w:rsid w:val="00F60F19"/>
    <w:rsid w:val="00F638C7"/>
    <w:rsid w:val="00F65BB1"/>
    <w:rsid w:val="00F731E7"/>
    <w:rsid w:val="00F775C3"/>
    <w:rsid w:val="00F86BB4"/>
    <w:rsid w:val="00F94943"/>
    <w:rsid w:val="00FA1AEF"/>
    <w:rsid w:val="00FA4180"/>
    <w:rsid w:val="00FB02DB"/>
    <w:rsid w:val="00FB42B8"/>
    <w:rsid w:val="00FC4451"/>
    <w:rsid w:val="00FD79AF"/>
    <w:rsid w:val="024082A9"/>
    <w:rsid w:val="02EB16AC"/>
    <w:rsid w:val="02F9B018"/>
    <w:rsid w:val="0408EF47"/>
    <w:rsid w:val="048327EE"/>
    <w:rsid w:val="04AFE8E4"/>
    <w:rsid w:val="07DE640B"/>
    <w:rsid w:val="086BD010"/>
    <w:rsid w:val="08760C19"/>
    <w:rsid w:val="093B7D7C"/>
    <w:rsid w:val="0A36441D"/>
    <w:rsid w:val="0B39865F"/>
    <w:rsid w:val="0DB22499"/>
    <w:rsid w:val="1192C0CD"/>
    <w:rsid w:val="12157F2A"/>
    <w:rsid w:val="1246034A"/>
    <w:rsid w:val="1250A596"/>
    <w:rsid w:val="1337D5AC"/>
    <w:rsid w:val="15E1A323"/>
    <w:rsid w:val="16CED903"/>
    <w:rsid w:val="18354F91"/>
    <w:rsid w:val="1A473318"/>
    <w:rsid w:val="1A750989"/>
    <w:rsid w:val="1AD63279"/>
    <w:rsid w:val="1C2D4E47"/>
    <w:rsid w:val="1CB969CE"/>
    <w:rsid w:val="1F36D0AD"/>
    <w:rsid w:val="1FA01BC9"/>
    <w:rsid w:val="1FB5BB15"/>
    <w:rsid w:val="2070203D"/>
    <w:rsid w:val="20BDB7CA"/>
    <w:rsid w:val="21ECCFFF"/>
    <w:rsid w:val="233DADC9"/>
    <w:rsid w:val="2435B53C"/>
    <w:rsid w:val="25B73EBA"/>
    <w:rsid w:val="26B99EB8"/>
    <w:rsid w:val="27833C9A"/>
    <w:rsid w:val="2C1D967E"/>
    <w:rsid w:val="2DA53721"/>
    <w:rsid w:val="2DC6383E"/>
    <w:rsid w:val="2F5A43BA"/>
    <w:rsid w:val="303B2F5E"/>
    <w:rsid w:val="313BB649"/>
    <w:rsid w:val="323E7ED1"/>
    <w:rsid w:val="32C4347E"/>
    <w:rsid w:val="34C3FE35"/>
    <w:rsid w:val="34D5B57C"/>
    <w:rsid w:val="35501174"/>
    <w:rsid w:val="35ED132A"/>
    <w:rsid w:val="38545B21"/>
    <w:rsid w:val="394E8E94"/>
    <w:rsid w:val="39DEB3AE"/>
    <w:rsid w:val="3A659597"/>
    <w:rsid w:val="3A99028B"/>
    <w:rsid w:val="3D661412"/>
    <w:rsid w:val="3DA49215"/>
    <w:rsid w:val="3DBEBCCD"/>
    <w:rsid w:val="3DE36FEC"/>
    <w:rsid w:val="3E2652FB"/>
    <w:rsid w:val="3E7E485E"/>
    <w:rsid w:val="3F5C9EAD"/>
    <w:rsid w:val="3F81F723"/>
    <w:rsid w:val="3FCAAB8C"/>
    <w:rsid w:val="401BD68A"/>
    <w:rsid w:val="417FD02A"/>
    <w:rsid w:val="431EAC3B"/>
    <w:rsid w:val="4335A408"/>
    <w:rsid w:val="43746801"/>
    <w:rsid w:val="43793BFE"/>
    <w:rsid w:val="470567C7"/>
    <w:rsid w:val="4718D640"/>
    <w:rsid w:val="47E54174"/>
    <w:rsid w:val="4971A090"/>
    <w:rsid w:val="498E34E2"/>
    <w:rsid w:val="4AD3E9C3"/>
    <w:rsid w:val="4B41205D"/>
    <w:rsid w:val="4B9B20FD"/>
    <w:rsid w:val="4D84142F"/>
    <w:rsid w:val="4EF35CDB"/>
    <w:rsid w:val="51AA6BCB"/>
    <w:rsid w:val="51F13D86"/>
    <w:rsid w:val="52B3BD58"/>
    <w:rsid w:val="52D98A8F"/>
    <w:rsid w:val="53E8A473"/>
    <w:rsid w:val="546EE7DD"/>
    <w:rsid w:val="550A35BC"/>
    <w:rsid w:val="556EB017"/>
    <w:rsid w:val="58CC9D98"/>
    <w:rsid w:val="58D1BB93"/>
    <w:rsid w:val="5909060B"/>
    <w:rsid w:val="59B811D6"/>
    <w:rsid w:val="59D9CA5F"/>
    <w:rsid w:val="5A0082D4"/>
    <w:rsid w:val="5B25BC5F"/>
    <w:rsid w:val="5B5B3028"/>
    <w:rsid w:val="5B79EC56"/>
    <w:rsid w:val="5C01AE1E"/>
    <w:rsid w:val="5C1244C6"/>
    <w:rsid w:val="5E6BC5E4"/>
    <w:rsid w:val="5E8EAF4A"/>
    <w:rsid w:val="5FD873FE"/>
    <w:rsid w:val="60EF1206"/>
    <w:rsid w:val="610B230E"/>
    <w:rsid w:val="630875DD"/>
    <w:rsid w:val="631DB540"/>
    <w:rsid w:val="63648195"/>
    <w:rsid w:val="637E4DE6"/>
    <w:rsid w:val="63BFDA13"/>
    <w:rsid w:val="656D739D"/>
    <w:rsid w:val="66208F6F"/>
    <w:rsid w:val="66F7E294"/>
    <w:rsid w:val="67312675"/>
    <w:rsid w:val="6779167C"/>
    <w:rsid w:val="689C4651"/>
    <w:rsid w:val="692DCEEB"/>
    <w:rsid w:val="69DA100A"/>
    <w:rsid w:val="6A270DCF"/>
    <w:rsid w:val="6A50EDBC"/>
    <w:rsid w:val="6B7EB71A"/>
    <w:rsid w:val="6D694981"/>
    <w:rsid w:val="6E26E82B"/>
    <w:rsid w:val="6E65BA19"/>
    <w:rsid w:val="6E793D86"/>
    <w:rsid w:val="6E8D1094"/>
    <w:rsid w:val="714E394B"/>
    <w:rsid w:val="71BF03E9"/>
    <w:rsid w:val="71E3EE3E"/>
    <w:rsid w:val="72FEC1F3"/>
    <w:rsid w:val="73211C86"/>
    <w:rsid w:val="7332E358"/>
    <w:rsid w:val="7395F23E"/>
    <w:rsid w:val="73D557E0"/>
    <w:rsid w:val="74147542"/>
    <w:rsid w:val="7440F1E8"/>
    <w:rsid w:val="76D76B88"/>
    <w:rsid w:val="77BDA464"/>
    <w:rsid w:val="787828CF"/>
    <w:rsid w:val="7A4A5EF9"/>
    <w:rsid w:val="7AB98421"/>
    <w:rsid w:val="7B092800"/>
    <w:rsid w:val="7B20C1F2"/>
    <w:rsid w:val="7B345545"/>
    <w:rsid w:val="7B8FFBA0"/>
    <w:rsid w:val="7E08F344"/>
    <w:rsid w:val="7E28332E"/>
    <w:rsid w:val="7EBC8681"/>
    <w:rsid w:val="7EECA65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C4ACA"/>
  <w15:chartTrackingRefBased/>
  <w15:docId w15:val="{0F651675-2E7B-4F8B-BE2D-C59442031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389A"/>
  </w:style>
  <w:style w:type="paragraph" w:styleId="Heading1">
    <w:name w:val="heading 1"/>
    <w:basedOn w:val="Normal"/>
    <w:next w:val="Normal"/>
    <w:link w:val="Heading1Char"/>
    <w:uiPriority w:val="9"/>
    <w:qFormat/>
    <w:rsid w:val="009E38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38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38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38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38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38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38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38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38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38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38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38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38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38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38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38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38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389A"/>
    <w:rPr>
      <w:rFonts w:eastAsiaTheme="majorEastAsia" w:cstheme="majorBidi"/>
      <w:color w:val="272727" w:themeColor="text1" w:themeTint="D8"/>
    </w:rPr>
  </w:style>
  <w:style w:type="paragraph" w:styleId="Title">
    <w:name w:val="Title"/>
    <w:basedOn w:val="Normal"/>
    <w:next w:val="Normal"/>
    <w:link w:val="TitleChar"/>
    <w:uiPriority w:val="10"/>
    <w:qFormat/>
    <w:rsid w:val="009E38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38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38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38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389A"/>
    <w:pPr>
      <w:spacing w:before="160"/>
      <w:jc w:val="center"/>
    </w:pPr>
    <w:rPr>
      <w:i/>
      <w:iCs/>
      <w:color w:val="404040" w:themeColor="text1" w:themeTint="BF"/>
    </w:rPr>
  </w:style>
  <w:style w:type="character" w:customStyle="1" w:styleId="QuoteChar">
    <w:name w:val="Quote Char"/>
    <w:basedOn w:val="DefaultParagraphFont"/>
    <w:link w:val="Quote"/>
    <w:uiPriority w:val="29"/>
    <w:rsid w:val="009E389A"/>
    <w:rPr>
      <w:i/>
      <w:iCs/>
      <w:color w:val="404040" w:themeColor="text1" w:themeTint="BF"/>
    </w:rPr>
  </w:style>
  <w:style w:type="paragraph" w:styleId="ListParagraph">
    <w:name w:val="List Paragraph"/>
    <w:basedOn w:val="Normal"/>
    <w:uiPriority w:val="34"/>
    <w:qFormat/>
    <w:rsid w:val="009E389A"/>
    <w:pPr>
      <w:ind w:left="720"/>
      <w:contextualSpacing/>
    </w:pPr>
  </w:style>
  <w:style w:type="character" w:styleId="IntenseEmphasis">
    <w:name w:val="Intense Emphasis"/>
    <w:basedOn w:val="DefaultParagraphFont"/>
    <w:uiPriority w:val="21"/>
    <w:qFormat/>
    <w:rsid w:val="009E389A"/>
    <w:rPr>
      <w:i/>
      <w:iCs/>
      <w:color w:val="0F4761" w:themeColor="accent1" w:themeShade="BF"/>
    </w:rPr>
  </w:style>
  <w:style w:type="paragraph" w:styleId="IntenseQuote">
    <w:name w:val="Intense Quote"/>
    <w:basedOn w:val="Normal"/>
    <w:next w:val="Normal"/>
    <w:link w:val="IntenseQuoteChar"/>
    <w:uiPriority w:val="30"/>
    <w:qFormat/>
    <w:rsid w:val="009E38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389A"/>
    <w:rPr>
      <w:i/>
      <w:iCs/>
      <w:color w:val="0F4761" w:themeColor="accent1" w:themeShade="BF"/>
    </w:rPr>
  </w:style>
  <w:style w:type="character" w:styleId="IntenseReference">
    <w:name w:val="Intense Reference"/>
    <w:basedOn w:val="DefaultParagraphFont"/>
    <w:uiPriority w:val="32"/>
    <w:qFormat/>
    <w:rsid w:val="009E389A"/>
    <w:rPr>
      <w:b/>
      <w:bCs/>
      <w:smallCaps/>
      <w:color w:val="0F4761" w:themeColor="accent1" w:themeShade="BF"/>
      <w:spacing w:val="5"/>
    </w:rPr>
  </w:style>
  <w:style w:type="paragraph" w:customStyle="1" w:styleId="Omslagstekst">
    <w:name w:val="Omslags tekst"/>
    <w:basedOn w:val="Normal"/>
    <w:qFormat/>
    <w:rsid w:val="006411E6"/>
    <w:pPr>
      <w:spacing w:after="0" w:line="260" w:lineRule="atLeast"/>
    </w:pPr>
    <w:rPr>
      <w:rFonts w:ascii="CBS NEW" w:hAnsi="CBS NEW"/>
      <w:color w:val="707070"/>
      <w:kern w:val="0"/>
      <w:sz w:val="24"/>
      <w:szCs w:val="18"/>
      <w14:ligatures w14:val="none"/>
    </w:rPr>
  </w:style>
  <w:style w:type="character" w:customStyle="1" w:styleId="BrevtekstBrevskabelonTegn">
    <w:name w:val="Brevtekst Brevskabelon Tegn"/>
    <w:link w:val="BrevtekstBrevskabelon"/>
    <w:locked/>
    <w:rsid w:val="00240F48"/>
    <w:rPr>
      <w:rFonts w:ascii="Arial" w:hAnsi="Arial" w:cs="Arial"/>
    </w:rPr>
  </w:style>
  <w:style w:type="paragraph" w:customStyle="1" w:styleId="BrevtekstBrevskabelon">
    <w:name w:val="Brevtekst Brevskabelon"/>
    <w:link w:val="BrevtekstBrevskabelonTegn"/>
    <w:rsid w:val="00240F48"/>
    <w:pPr>
      <w:tabs>
        <w:tab w:val="left" w:pos="3969"/>
      </w:tabs>
      <w:spacing w:after="0" w:line="260" w:lineRule="exact"/>
    </w:pPr>
    <w:rPr>
      <w:rFonts w:ascii="Arial" w:hAnsi="Arial" w:cs="Arial"/>
    </w:rPr>
  </w:style>
  <w:style w:type="character" w:customStyle="1" w:styleId="eop">
    <w:name w:val="eop"/>
    <w:basedOn w:val="DefaultParagraphFont"/>
    <w:rsid w:val="00240F48"/>
  </w:style>
  <w:style w:type="table" w:styleId="TableGrid">
    <w:name w:val="Table Grid"/>
    <w:basedOn w:val="TableNormal"/>
    <w:uiPriority w:val="39"/>
    <w:rsid w:val="001E0334"/>
    <w:pPr>
      <w:spacing w:after="0" w:line="240" w:lineRule="auto"/>
    </w:pPr>
    <w:rPr>
      <w:kern w:val="0"/>
      <w14:ligatures w14:val="none"/>
    </w:rPr>
    <w:tblPr/>
  </w:style>
  <w:style w:type="character" w:styleId="CommentReference">
    <w:name w:val="annotation reference"/>
    <w:basedOn w:val="DefaultParagraphFont"/>
    <w:unhideWhenUsed/>
    <w:rsid w:val="001E0334"/>
    <w:rPr>
      <w:sz w:val="16"/>
      <w:szCs w:val="16"/>
    </w:rPr>
  </w:style>
  <w:style w:type="paragraph" w:styleId="CommentText">
    <w:name w:val="annotation text"/>
    <w:basedOn w:val="Normal"/>
    <w:link w:val="CommentTextChar"/>
    <w:unhideWhenUsed/>
    <w:rsid w:val="001E0334"/>
    <w:pPr>
      <w:spacing w:after="200" w:line="240" w:lineRule="auto"/>
    </w:pPr>
    <w:rPr>
      <w:kern w:val="0"/>
      <w:sz w:val="20"/>
      <w:szCs w:val="20"/>
      <w14:ligatures w14:val="none"/>
    </w:rPr>
  </w:style>
  <w:style w:type="character" w:customStyle="1" w:styleId="CommentTextChar">
    <w:name w:val="Comment Text Char"/>
    <w:basedOn w:val="DefaultParagraphFont"/>
    <w:link w:val="CommentText"/>
    <w:rsid w:val="001E0334"/>
    <w:rPr>
      <w:kern w:val="0"/>
      <w:sz w:val="20"/>
      <w:szCs w:val="20"/>
      <w14:ligatures w14:val="none"/>
    </w:rPr>
  </w:style>
  <w:style w:type="character" w:styleId="Hyperlink">
    <w:name w:val="Hyperlink"/>
    <w:basedOn w:val="DefaultParagraphFont"/>
    <w:uiPriority w:val="99"/>
    <w:unhideWhenUsed/>
    <w:rsid w:val="00695B20"/>
    <w:rPr>
      <w:color w:val="467886" w:themeColor="hyperlink"/>
      <w:u w:val="single"/>
    </w:rPr>
  </w:style>
  <w:style w:type="character" w:styleId="UnresolvedMention">
    <w:name w:val="Unresolved Mention"/>
    <w:basedOn w:val="DefaultParagraphFont"/>
    <w:uiPriority w:val="99"/>
    <w:semiHidden/>
    <w:unhideWhenUsed/>
    <w:rsid w:val="00695B20"/>
    <w:rPr>
      <w:color w:val="605E5C"/>
      <w:shd w:val="clear" w:color="auto" w:fill="E1DFDD"/>
    </w:rPr>
  </w:style>
  <w:style w:type="character" w:styleId="FollowedHyperlink">
    <w:name w:val="FollowedHyperlink"/>
    <w:basedOn w:val="DefaultParagraphFont"/>
    <w:uiPriority w:val="99"/>
    <w:semiHidden/>
    <w:unhideWhenUsed/>
    <w:rsid w:val="00695B20"/>
    <w:rPr>
      <w:color w:val="96607D" w:themeColor="followedHyperlink"/>
      <w:u w:val="single"/>
    </w:rPr>
  </w:style>
  <w:style w:type="paragraph" w:customStyle="1" w:styleId="DocumentTitle">
    <w:name w:val="Document Title"/>
    <w:basedOn w:val="Heading1"/>
    <w:next w:val="Normal"/>
    <w:uiPriority w:val="5"/>
    <w:qFormat/>
    <w:rsid w:val="00226BFD"/>
    <w:pPr>
      <w:suppressAutoHyphens/>
      <w:spacing w:before="0" w:after="240" w:line="480" w:lineRule="atLeast"/>
    </w:pPr>
    <w:rPr>
      <w:rFonts w:ascii="Calibri" w:hAnsi="Calibri" w:cs="Arial"/>
      <w:color w:val="auto"/>
      <w:kern w:val="0"/>
      <w:szCs w:val="32"/>
      <w:lang w:val="en-GB"/>
      <w14:ligatures w14:val="none"/>
    </w:rPr>
  </w:style>
  <w:style w:type="paragraph" w:styleId="FootnoteText">
    <w:name w:val="footnote text"/>
    <w:basedOn w:val="Normal"/>
    <w:link w:val="FootnoteTextChar"/>
    <w:uiPriority w:val="99"/>
    <w:semiHidden/>
    <w:unhideWhenUsed/>
    <w:rsid w:val="00226BFD"/>
    <w:pPr>
      <w:spacing w:after="0" w:line="240" w:lineRule="auto"/>
    </w:pPr>
    <w:rPr>
      <w:rFonts w:ascii="Calibri" w:hAnsi="Calibri"/>
      <w:kern w:val="0"/>
      <w:sz w:val="20"/>
      <w:szCs w:val="20"/>
      <w:lang w:val="en-GB"/>
      <w14:ligatures w14:val="none"/>
    </w:rPr>
  </w:style>
  <w:style w:type="character" w:customStyle="1" w:styleId="FootnoteTextChar">
    <w:name w:val="Footnote Text Char"/>
    <w:basedOn w:val="DefaultParagraphFont"/>
    <w:link w:val="FootnoteText"/>
    <w:uiPriority w:val="99"/>
    <w:semiHidden/>
    <w:rsid w:val="00226BFD"/>
    <w:rPr>
      <w:rFonts w:ascii="Calibri" w:hAnsi="Calibri"/>
      <w:kern w:val="0"/>
      <w:sz w:val="20"/>
      <w:szCs w:val="20"/>
      <w:lang w:val="en-GB"/>
      <w14:ligatures w14:val="none"/>
    </w:rPr>
  </w:style>
  <w:style w:type="character" w:styleId="FootnoteReference">
    <w:name w:val="footnote reference"/>
    <w:basedOn w:val="DefaultParagraphFont"/>
    <w:uiPriority w:val="99"/>
    <w:semiHidden/>
    <w:unhideWhenUsed/>
    <w:rsid w:val="00226BFD"/>
    <w:rPr>
      <w:vertAlign w:val="superscript"/>
    </w:rPr>
  </w:style>
  <w:style w:type="paragraph" w:styleId="Header">
    <w:name w:val="header"/>
    <w:basedOn w:val="Normal"/>
    <w:link w:val="HeaderChar"/>
    <w:uiPriority w:val="99"/>
    <w:unhideWhenUsed/>
    <w:rsid w:val="000A3D3A"/>
    <w:pPr>
      <w:tabs>
        <w:tab w:val="center" w:pos="4819"/>
        <w:tab w:val="right" w:pos="9638"/>
      </w:tabs>
      <w:spacing w:after="0" w:line="240" w:lineRule="auto"/>
    </w:pPr>
  </w:style>
  <w:style w:type="character" w:customStyle="1" w:styleId="HeaderChar">
    <w:name w:val="Header Char"/>
    <w:basedOn w:val="DefaultParagraphFont"/>
    <w:link w:val="Header"/>
    <w:uiPriority w:val="99"/>
    <w:rsid w:val="000A3D3A"/>
  </w:style>
  <w:style w:type="paragraph" w:styleId="Footer">
    <w:name w:val="footer"/>
    <w:basedOn w:val="Normal"/>
    <w:link w:val="FooterChar"/>
    <w:uiPriority w:val="99"/>
    <w:unhideWhenUsed/>
    <w:rsid w:val="000A3D3A"/>
    <w:pPr>
      <w:tabs>
        <w:tab w:val="center" w:pos="4819"/>
        <w:tab w:val="right" w:pos="9638"/>
      </w:tabs>
      <w:spacing w:after="0" w:line="240" w:lineRule="auto"/>
    </w:pPr>
  </w:style>
  <w:style w:type="character" w:customStyle="1" w:styleId="FooterChar">
    <w:name w:val="Footer Char"/>
    <w:basedOn w:val="DefaultParagraphFont"/>
    <w:link w:val="Footer"/>
    <w:uiPriority w:val="99"/>
    <w:rsid w:val="000A3D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89787">
      <w:bodyDiv w:val="1"/>
      <w:marLeft w:val="0"/>
      <w:marRight w:val="0"/>
      <w:marTop w:val="0"/>
      <w:marBottom w:val="0"/>
      <w:divBdr>
        <w:top w:val="none" w:sz="0" w:space="0" w:color="auto"/>
        <w:left w:val="none" w:sz="0" w:space="0" w:color="auto"/>
        <w:bottom w:val="none" w:sz="0" w:space="0" w:color="auto"/>
        <w:right w:val="none" w:sz="0" w:space="0" w:color="auto"/>
      </w:divBdr>
    </w:div>
    <w:div w:id="175314080">
      <w:bodyDiv w:val="1"/>
      <w:marLeft w:val="0"/>
      <w:marRight w:val="0"/>
      <w:marTop w:val="0"/>
      <w:marBottom w:val="0"/>
      <w:divBdr>
        <w:top w:val="none" w:sz="0" w:space="0" w:color="auto"/>
        <w:left w:val="none" w:sz="0" w:space="0" w:color="auto"/>
        <w:bottom w:val="none" w:sz="0" w:space="0" w:color="auto"/>
        <w:right w:val="none" w:sz="0" w:space="0" w:color="auto"/>
      </w:divBdr>
    </w:div>
    <w:div w:id="232274847">
      <w:bodyDiv w:val="1"/>
      <w:marLeft w:val="0"/>
      <w:marRight w:val="0"/>
      <w:marTop w:val="0"/>
      <w:marBottom w:val="0"/>
      <w:divBdr>
        <w:top w:val="none" w:sz="0" w:space="0" w:color="auto"/>
        <w:left w:val="none" w:sz="0" w:space="0" w:color="auto"/>
        <w:bottom w:val="none" w:sz="0" w:space="0" w:color="auto"/>
        <w:right w:val="none" w:sz="0" w:space="0" w:color="auto"/>
      </w:divBdr>
      <w:divsChild>
        <w:div w:id="1143429683">
          <w:marLeft w:val="0"/>
          <w:marRight w:val="0"/>
          <w:marTop w:val="0"/>
          <w:marBottom w:val="0"/>
          <w:divBdr>
            <w:top w:val="none" w:sz="0" w:space="0" w:color="auto"/>
            <w:left w:val="none" w:sz="0" w:space="0" w:color="auto"/>
            <w:bottom w:val="none" w:sz="0" w:space="0" w:color="auto"/>
            <w:right w:val="none" w:sz="0" w:space="0" w:color="auto"/>
          </w:divBdr>
        </w:div>
        <w:div w:id="1899897852">
          <w:marLeft w:val="0"/>
          <w:marRight w:val="0"/>
          <w:marTop w:val="0"/>
          <w:marBottom w:val="0"/>
          <w:divBdr>
            <w:top w:val="none" w:sz="0" w:space="0" w:color="auto"/>
            <w:left w:val="none" w:sz="0" w:space="0" w:color="auto"/>
            <w:bottom w:val="none" w:sz="0" w:space="0" w:color="auto"/>
            <w:right w:val="none" w:sz="0" w:space="0" w:color="auto"/>
          </w:divBdr>
        </w:div>
        <w:div w:id="89129050">
          <w:marLeft w:val="0"/>
          <w:marRight w:val="0"/>
          <w:marTop w:val="0"/>
          <w:marBottom w:val="0"/>
          <w:divBdr>
            <w:top w:val="none" w:sz="0" w:space="0" w:color="auto"/>
            <w:left w:val="none" w:sz="0" w:space="0" w:color="auto"/>
            <w:bottom w:val="none" w:sz="0" w:space="0" w:color="auto"/>
            <w:right w:val="none" w:sz="0" w:space="0" w:color="auto"/>
          </w:divBdr>
        </w:div>
      </w:divsChild>
    </w:div>
    <w:div w:id="274144878">
      <w:bodyDiv w:val="1"/>
      <w:marLeft w:val="0"/>
      <w:marRight w:val="0"/>
      <w:marTop w:val="0"/>
      <w:marBottom w:val="0"/>
      <w:divBdr>
        <w:top w:val="none" w:sz="0" w:space="0" w:color="auto"/>
        <w:left w:val="none" w:sz="0" w:space="0" w:color="auto"/>
        <w:bottom w:val="none" w:sz="0" w:space="0" w:color="auto"/>
        <w:right w:val="none" w:sz="0" w:space="0" w:color="auto"/>
      </w:divBdr>
    </w:div>
    <w:div w:id="308479296">
      <w:bodyDiv w:val="1"/>
      <w:marLeft w:val="0"/>
      <w:marRight w:val="0"/>
      <w:marTop w:val="0"/>
      <w:marBottom w:val="0"/>
      <w:divBdr>
        <w:top w:val="none" w:sz="0" w:space="0" w:color="auto"/>
        <w:left w:val="none" w:sz="0" w:space="0" w:color="auto"/>
        <w:bottom w:val="none" w:sz="0" w:space="0" w:color="auto"/>
        <w:right w:val="none" w:sz="0" w:space="0" w:color="auto"/>
      </w:divBdr>
    </w:div>
    <w:div w:id="418141765">
      <w:bodyDiv w:val="1"/>
      <w:marLeft w:val="0"/>
      <w:marRight w:val="0"/>
      <w:marTop w:val="0"/>
      <w:marBottom w:val="0"/>
      <w:divBdr>
        <w:top w:val="none" w:sz="0" w:space="0" w:color="auto"/>
        <w:left w:val="none" w:sz="0" w:space="0" w:color="auto"/>
        <w:bottom w:val="none" w:sz="0" w:space="0" w:color="auto"/>
        <w:right w:val="none" w:sz="0" w:space="0" w:color="auto"/>
      </w:divBdr>
    </w:div>
    <w:div w:id="466707667">
      <w:bodyDiv w:val="1"/>
      <w:marLeft w:val="0"/>
      <w:marRight w:val="0"/>
      <w:marTop w:val="0"/>
      <w:marBottom w:val="0"/>
      <w:divBdr>
        <w:top w:val="none" w:sz="0" w:space="0" w:color="auto"/>
        <w:left w:val="none" w:sz="0" w:space="0" w:color="auto"/>
        <w:bottom w:val="none" w:sz="0" w:space="0" w:color="auto"/>
        <w:right w:val="none" w:sz="0" w:space="0" w:color="auto"/>
      </w:divBdr>
    </w:div>
    <w:div w:id="586037331">
      <w:bodyDiv w:val="1"/>
      <w:marLeft w:val="0"/>
      <w:marRight w:val="0"/>
      <w:marTop w:val="0"/>
      <w:marBottom w:val="0"/>
      <w:divBdr>
        <w:top w:val="none" w:sz="0" w:space="0" w:color="auto"/>
        <w:left w:val="none" w:sz="0" w:space="0" w:color="auto"/>
        <w:bottom w:val="none" w:sz="0" w:space="0" w:color="auto"/>
        <w:right w:val="none" w:sz="0" w:space="0" w:color="auto"/>
      </w:divBdr>
    </w:div>
    <w:div w:id="1287934637">
      <w:bodyDiv w:val="1"/>
      <w:marLeft w:val="0"/>
      <w:marRight w:val="0"/>
      <w:marTop w:val="0"/>
      <w:marBottom w:val="0"/>
      <w:divBdr>
        <w:top w:val="none" w:sz="0" w:space="0" w:color="auto"/>
        <w:left w:val="none" w:sz="0" w:space="0" w:color="auto"/>
        <w:bottom w:val="none" w:sz="0" w:space="0" w:color="auto"/>
        <w:right w:val="none" w:sz="0" w:space="0" w:color="auto"/>
      </w:divBdr>
    </w:div>
    <w:div w:id="1297102466">
      <w:bodyDiv w:val="1"/>
      <w:marLeft w:val="0"/>
      <w:marRight w:val="0"/>
      <w:marTop w:val="0"/>
      <w:marBottom w:val="0"/>
      <w:divBdr>
        <w:top w:val="none" w:sz="0" w:space="0" w:color="auto"/>
        <w:left w:val="none" w:sz="0" w:space="0" w:color="auto"/>
        <w:bottom w:val="none" w:sz="0" w:space="0" w:color="auto"/>
        <w:right w:val="none" w:sz="0" w:space="0" w:color="auto"/>
      </w:divBdr>
    </w:div>
    <w:div w:id="1369330167">
      <w:bodyDiv w:val="1"/>
      <w:marLeft w:val="0"/>
      <w:marRight w:val="0"/>
      <w:marTop w:val="0"/>
      <w:marBottom w:val="0"/>
      <w:divBdr>
        <w:top w:val="none" w:sz="0" w:space="0" w:color="auto"/>
        <w:left w:val="none" w:sz="0" w:space="0" w:color="auto"/>
        <w:bottom w:val="none" w:sz="0" w:space="0" w:color="auto"/>
        <w:right w:val="none" w:sz="0" w:space="0" w:color="auto"/>
      </w:divBdr>
    </w:div>
    <w:div w:id="1451316031">
      <w:bodyDiv w:val="1"/>
      <w:marLeft w:val="0"/>
      <w:marRight w:val="0"/>
      <w:marTop w:val="0"/>
      <w:marBottom w:val="0"/>
      <w:divBdr>
        <w:top w:val="none" w:sz="0" w:space="0" w:color="auto"/>
        <w:left w:val="none" w:sz="0" w:space="0" w:color="auto"/>
        <w:bottom w:val="none" w:sz="0" w:space="0" w:color="auto"/>
        <w:right w:val="none" w:sz="0" w:space="0" w:color="auto"/>
      </w:divBdr>
    </w:div>
    <w:div w:id="1589464266">
      <w:bodyDiv w:val="1"/>
      <w:marLeft w:val="0"/>
      <w:marRight w:val="0"/>
      <w:marTop w:val="0"/>
      <w:marBottom w:val="0"/>
      <w:divBdr>
        <w:top w:val="none" w:sz="0" w:space="0" w:color="auto"/>
        <w:left w:val="none" w:sz="0" w:space="0" w:color="auto"/>
        <w:bottom w:val="none" w:sz="0" w:space="0" w:color="auto"/>
        <w:right w:val="none" w:sz="0" w:space="0" w:color="auto"/>
      </w:divBdr>
      <w:divsChild>
        <w:div w:id="251934532">
          <w:marLeft w:val="0"/>
          <w:marRight w:val="0"/>
          <w:marTop w:val="0"/>
          <w:marBottom w:val="0"/>
          <w:divBdr>
            <w:top w:val="none" w:sz="0" w:space="0" w:color="auto"/>
            <w:left w:val="none" w:sz="0" w:space="0" w:color="auto"/>
            <w:bottom w:val="none" w:sz="0" w:space="0" w:color="auto"/>
            <w:right w:val="none" w:sz="0" w:space="0" w:color="auto"/>
          </w:divBdr>
        </w:div>
        <w:div w:id="1257708031">
          <w:marLeft w:val="0"/>
          <w:marRight w:val="0"/>
          <w:marTop w:val="0"/>
          <w:marBottom w:val="0"/>
          <w:divBdr>
            <w:top w:val="none" w:sz="0" w:space="0" w:color="auto"/>
            <w:left w:val="none" w:sz="0" w:space="0" w:color="auto"/>
            <w:bottom w:val="none" w:sz="0" w:space="0" w:color="auto"/>
            <w:right w:val="none" w:sz="0" w:space="0" w:color="auto"/>
          </w:divBdr>
        </w:div>
        <w:div w:id="1468861386">
          <w:marLeft w:val="0"/>
          <w:marRight w:val="0"/>
          <w:marTop w:val="0"/>
          <w:marBottom w:val="0"/>
          <w:divBdr>
            <w:top w:val="none" w:sz="0" w:space="0" w:color="auto"/>
            <w:left w:val="none" w:sz="0" w:space="0" w:color="auto"/>
            <w:bottom w:val="none" w:sz="0" w:space="0" w:color="auto"/>
            <w:right w:val="none" w:sz="0" w:space="0" w:color="auto"/>
          </w:divBdr>
        </w:div>
      </w:divsChild>
    </w:div>
    <w:div w:id="1768387800">
      <w:bodyDiv w:val="1"/>
      <w:marLeft w:val="0"/>
      <w:marRight w:val="0"/>
      <w:marTop w:val="0"/>
      <w:marBottom w:val="0"/>
      <w:divBdr>
        <w:top w:val="none" w:sz="0" w:space="0" w:color="auto"/>
        <w:left w:val="none" w:sz="0" w:space="0" w:color="auto"/>
        <w:bottom w:val="none" w:sz="0" w:space="0" w:color="auto"/>
        <w:right w:val="none" w:sz="0" w:space="0" w:color="auto"/>
      </w:divBdr>
    </w:div>
    <w:div w:id="1817214795">
      <w:bodyDiv w:val="1"/>
      <w:marLeft w:val="0"/>
      <w:marRight w:val="0"/>
      <w:marTop w:val="0"/>
      <w:marBottom w:val="0"/>
      <w:divBdr>
        <w:top w:val="none" w:sz="0" w:space="0" w:color="auto"/>
        <w:left w:val="none" w:sz="0" w:space="0" w:color="auto"/>
        <w:bottom w:val="none" w:sz="0" w:space="0" w:color="auto"/>
        <w:right w:val="none" w:sz="0" w:space="0" w:color="auto"/>
      </w:divBdr>
    </w:div>
    <w:div w:id="1842237077">
      <w:bodyDiv w:val="1"/>
      <w:marLeft w:val="0"/>
      <w:marRight w:val="0"/>
      <w:marTop w:val="0"/>
      <w:marBottom w:val="0"/>
      <w:divBdr>
        <w:top w:val="none" w:sz="0" w:space="0" w:color="auto"/>
        <w:left w:val="none" w:sz="0" w:space="0" w:color="auto"/>
        <w:bottom w:val="none" w:sz="0" w:space="0" w:color="auto"/>
        <w:right w:val="none" w:sz="0" w:space="0" w:color="auto"/>
      </w:divBdr>
    </w:div>
    <w:div w:id="1941836327">
      <w:bodyDiv w:val="1"/>
      <w:marLeft w:val="0"/>
      <w:marRight w:val="0"/>
      <w:marTop w:val="0"/>
      <w:marBottom w:val="0"/>
      <w:divBdr>
        <w:top w:val="none" w:sz="0" w:space="0" w:color="auto"/>
        <w:left w:val="none" w:sz="0" w:space="0" w:color="auto"/>
        <w:bottom w:val="none" w:sz="0" w:space="0" w:color="auto"/>
        <w:right w:val="none" w:sz="0" w:space="0" w:color="auto"/>
      </w:divBdr>
    </w:div>
    <w:div w:id="1967813737">
      <w:bodyDiv w:val="1"/>
      <w:marLeft w:val="0"/>
      <w:marRight w:val="0"/>
      <w:marTop w:val="0"/>
      <w:marBottom w:val="0"/>
      <w:divBdr>
        <w:top w:val="none" w:sz="0" w:space="0" w:color="auto"/>
        <w:left w:val="none" w:sz="0" w:space="0" w:color="auto"/>
        <w:bottom w:val="none" w:sz="0" w:space="0" w:color="auto"/>
        <w:right w:val="none" w:sz="0" w:space="0" w:color="auto"/>
      </w:divBdr>
    </w:div>
    <w:div w:id="1972517507">
      <w:bodyDiv w:val="1"/>
      <w:marLeft w:val="0"/>
      <w:marRight w:val="0"/>
      <w:marTop w:val="0"/>
      <w:marBottom w:val="0"/>
      <w:divBdr>
        <w:top w:val="none" w:sz="0" w:space="0" w:color="auto"/>
        <w:left w:val="none" w:sz="0" w:space="0" w:color="auto"/>
        <w:bottom w:val="none" w:sz="0" w:space="0" w:color="auto"/>
        <w:right w:val="none" w:sz="0" w:space="0" w:color="auto"/>
      </w:divBdr>
    </w:div>
    <w:div w:id="2098012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9B7C90538EEDA41971280CE3635E546" ma:contentTypeVersion="12" ma:contentTypeDescription="Opret et nyt dokument." ma:contentTypeScope="" ma:versionID="1c86d37d0128e047d27ee28a838ca68e">
  <xsd:schema xmlns:xsd="http://www.w3.org/2001/XMLSchema" xmlns:xs="http://www.w3.org/2001/XMLSchema" xmlns:p="http://schemas.microsoft.com/office/2006/metadata/properties" xmlns:ns2="048d7a47-0306-4f9a-bfe3-32236cc0c01b" targetNamespace="http://schemas.microsoft.com/office/2006/metadata/properties" ma:root="true" ma:fieldsID="dab0249d8b6d5867ffc2d62651d590f0" ns2:_="">
    <xsd:import namespace="048d7a47-0306-4f9a-bfe3-32236cc0c0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8d7a47-0306-4f9a-bfe3-32236cc0c0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ledmærker" ma:readOnly="false" ma:fieldId="{5cf76f15-5ced-4ddc-b409-7134ff3c332f}" ma:taxonomyMulti="true" ma:sspId="162caacc-edf8-42da-adb8-e01fde2280f4"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48d7a47-0306-4f9a-bfe3-32236cc0c01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6AA2691-1414-4107-BBB4-08A041219864}">
  <ds:schemaRefs>
    <ds:schemaRef ds:uri="http://schemas.microsoft.com/sharepoint/v3/contenttype/forms"/>
  </ds:schemaRefs>
</ds:datastoreItem>
</file>

<file path=customXml/itemProps2.xml><?xml version="1.0" encoding="utf-8"?>
<ds:datastoreItem xmlns:ds="http://schemas.openxmlformats.org/officeDocument/2006/customXml" ds:itemID="{39964256-F246-4434-B87F-D3C0BA8315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8d7a47-0306-4f9a-bfe3-32236cc0c0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968C9F-0F16-4F4B-84A9-0A7D47C931FF}">
  <ds:schemaRefs>
    <ds:schemaRef ds:uri="http://schemas.microsoft.com/office/2006/metadata/properties"/>
    <ds:schemaRef ds:uri="http://schemas.microsoft.com/office/infopath/2007/PartnerControls"/>
    <ds:schemaRef ds:uri="048d7a47-0306-4f9a-bfe3-32236cc0c01b"/>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1166</Words>
  <Characters>7115</Characters>
  <Application>Microsoft Office Word</Application>
  <DocSecurity>0</DocSecurity>
  <Lines>59</Lines>
  <Paragraphs>16</Paragraphs>
  <ScaleCrop>false</ScaleCrop>
  <Company/>
  <LinksUpToDate>false</LinksUpToDate>
  <CharactersWithSpaces>8265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Line Friis</dc:creator>
  <cp:keywords/>
  <dc:description/>
  <cp:lastModifiedBy>Karen Boll</cp:lastModifiedBy>
  <cp:revision>14</cp:revision>
  <cp:lastPrinted>2025-10-27T12:37:00Z</cp:lastPrinted>
  <dcterms:created xsi:type="dcterms:W3CDTF">2025-10-31T12:38:00Z</dcterms:created>
  <dcterms:modified xsi:type="dcterms:W3CDTF">2025-11-07T08:14:00Z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0x010100A9B7C90538EEDA41971280CE3635E546</vt:lpwstr>
  </property>
  <property fmtid="{D5CDD505-2E9C-101B-9397-08002B2CF9AE}" pid="3" name="MediaServiceImageTags">
    <vt:lpwstr/>
  </property>
</Properties>
</file>