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DB142" w14:textId="77777777" w:rsidR="00687FB2" w:rsidRPr="00EC1E8F" w:rsidRDefault="00687FB2" w:rsidP="004B1BCD">
      <w:pPr>
        <w:ind w:left="1843" w:hanging="1843"/>
        <w:rPr>
          <w:rFonts w:ascii="Calibri" w:hAnsi="Calibri"/>
          <w:b/>
          <w:i/>
          <w:szCs w:val="24"/>
        </w:rPr>
      </w:pPr>
      <w:r w:rsidRPr="00EC1E8F">
        <w:rPr>
          <w:rFonts w:ascii="Calibri" w:hAnsi="Calibri"/>
          <w:noProof/>
          <w:lang w:val="en-US"/>
        </w:rPr>
        <w:drawing>
          <wp:inline distT="0" distB="0" distL="0" distR="0" wp14:anchorId="439254C7" wp14:editId="5FCB4064">
            <wp:extent cx="2522855" cy="5949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7E373CBE" w14:textId="04EF3AA9" w:rsidR="00687FB2" w:rsidRPr="00FB11BB" w:rsidRDefault="002C3F16" w:rsidP="003A7DD6">
      <w:pPr>
        <w:pStyle w:val="Title"/>
        <w:rPr>
          <w:rFonts w:ascii="Calibri" w:hAnsi="Calibri"/>
          <w:sz w:val="38"/>
          <w:lang w:val="en-US"/>
        </w:rPr>
      </w:pPr>
      <w:r>
        <w:rPr>
          <w:rFonts w:ascii="Calibri" w:hAnsi="Calibri"/>
          <w:sz w:val="38"/>
          <w:lang w:val="en-US"/>
        </w:rPr>
        <w:t>Graduate Diploma in Supply Chain Management</w:t>
      </w:r>
      <w:r w:rsidR="001B7E77">
        <w:rPr>
          <w:rFonts w:ascii="Calibri" w:hAnsi="Calibri"/>
          <w:sz w:val="38"/>
          <w:lang w:val="en-US"/>
        </w:rPr>
        <w:t xml:space="preserve"> (HD)</w:t>
      </w:r>
    </w:p>
    <w:p w14:paraId="4705A589" w14:textId="09544EDD" w:rsidR="00687FB2" w:rsidRPr="00FB11BB" w:rsidRDefault="00687FB2" w:rsidP="003A7DD6">
      <w:pPr>
        <w:pStyle w:val="Title"/>
        <w:rPr>
          <w:rFonts w:ascii="Calibri" w:hAnsi="Calibri"/>
          <w:b w:val="0"/>
          <w:lang w:val="en-US"/>
        </w:rPr>
      </w:pPr>
      <w:r w:rsidRPr="00FB11BB">
        <w:rPr>
          <w:rFonts w:ascii="Calibri" w:hAnsi="Calibri"/>
          <w:b w:val="0"/>
          <w:lang w:val="en-US"/>
        </w:rPr>
        <w:t>______________________________________________________</w:t>
      </w:r>
    </w:p>
    <w:p w14:paraId="4A071E96" w14:textId="2DD1EE00" w:rsidR="00DD07BE" w:rsidRPr="00FB11BB" w:rsidRDefault="00DD07BE" w:rsidP="00DD07BE">
      <w:pPr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r w:rsidRPr="00FB11BB">
        <w:rPr>
          <w:rFonts w:ascii="Calibri" w:hAnsi="Calibri"/>
          <w:b/>
          <w:sz w:val="28"/>
          <w:szCs w:val="28"/>
          <w:lang w:val="en-US"/>
        </w:rPr>
        <w:t>Literatur</w:t>
      </w:r>
      <w:r w:rsidR="005069B6">
        <w:rPr>
          <w:rFonts w:ascii="Calibri" w:hAnsi="Calibri"/>
          <w:b/>
          <w:sz w:val="28"/>
          <w:szCs w:val="28"/>
          <w:lang w:val="en-US"/>
        </w:rPr>
        <w:t>e collection (subject to changes)</w:t>
      </w:r>
    </w:p>
    <w:p w14:paraId="3EAC6305" w14:textId="7ED322E9" w:rsidR="00687FB2" w:rsidRPr="00FB11BB" w:rsidRDefault="00687FB2" w:rsidP="00687FB2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B11BB">
        <w:rPr>
          <w:rFonts w:ascii="Calibri" w:hAnsi="Calibri"/>
          <w:b/>
          <w:sz w:val="28"/>
          <w:szCs w:val="28"/>
          <w:lang w:val="en-US"/>
        </w:rPr>
        <w:t xml:space="preserve">Operations </w:t>
      </w:r>
      <w:r w:rsidR="001B7E77">
        <w:rPr>
          <w:rFonts w:ascii="Calibri" w:hAnsi="Calibri"/>
          <w:b/>
          <w:sz w:val="28"/>
          <w:szCs w:val="28"/>
          <w:lang w:val="en-US"/>
        </w:rPr>
        <w:t>and</w:t>
      </w:r>
      <w:r w:rsidRPr="00FB11BB">
        <w:rPr>
          <w:rFonts w:ascii="Calibri" w:hAnsi="Calibri"/>
          <w:b/>
          <w:sz w:val="28"/>
          <w:szCs w:val="28"/>
          <w:lang w:val="en-US"/>
        </w:rPr>
        <w:t xml:space="preserve"> Supply Chain Management</w:t>
      </w:r>
      <w:r w:rsidR="002749E6" w:rsidRPr="00FB11BB">
        <w:rPr>
          <w:rFonts w:ascii="Calibri" w:hAnsi="Calibri"/>
          <w:b/>
          <w:sz w:val="28"/>
          <w:szCs w:val="28"/>
          <w:lang w:val="en-US"/>
        </w:rPr>
        <w:t xml:space="preserve"> 201</w:t>
      </w:r>
      <w:r w:rsidR="00BE26F3">
        <w:rPr>
          <w:rFonts w:ascii="Calibri" w:hAnsi="Calibri"/>
          <w:b/>
          <w:sz w:val="28"/>
          <w:szCs w:val="28"/>
          <w:lang w:val="en-US"/>
        </w:rPr>
        <w:t>7</w:t>
      </w:r>
    </w:p>
    <w:p w14:paraId="0979E294" w14:textId="77777777" w:rsidR="003A7DD6" w:rsidRPr="00FB11BB" w:rsidRDefault="003A7DD6" w:rsidP="00670AD6">
      <w:pPr>
        <w:spacing w:line="240" w:lineRule="auto"/>
        <w:rPr>
          <w:rFonts w:ascii="Calibri" w:hAnsi="Calibri"/>
          <w:b/>
          <w:lang w:val="en-US"/>
        </w:rPr>
      </w:pPr>
    </w:p>
    <w:p w14:paraId="1DE673E2" w14:textId="24C46F65" w:rsidR="003A7DD6" w:rsidRPr="002C3F16" w:rsidRDefault="002C3F16" w:rsidP="00670AD6">
      <w:pPr>
        <w:spacing w:line="240" w:lineRule="auto"/>
        <w:rPr>
          <w:rFonts w:ascii="Calibri" w:hAnsi="Calibri"/>
          <w:b/>
          <w:lang w:val="en-US"/>
        </w:rPr>
      </w:pPr>
      <w:r w:rsidRPr="002C3F16">
        <w:rPr>
          <w:rFonts w:ascii="Calibri" w:hAnsi="Calibri"/>
          <w:b/>
          <w:lang w:val="en-US"/>
        </w:rPr>
        <w:t xml:space="preserve">Teaching </w:t>
      </w:r>
      <w:proofErr w:type="gramStart"/>
      <w:r w:rsidRPr="002C3F16">
        <w:rPr>
          <w:rFonts w:ascii="Calibri" w:hAnsi="Calibri"/>
          <w:b/>
          <w:lang w:val="en-US"/>
        </w:rPr>
        <w:t xml:space="preserve">Books </w:t>
      </w:r>
      <w:r w:rsidR="003A7DD6" w:rsidRPr="002C3F16">
        <w:rPr>
          <w:rFonts w:ascii="Calibri" w:hAnsi="Calibri"/>
          <w:b/>
          <w:lang w:val="en-US"/>
        </w:rPr>
        <w:t xml:space="preserve"> (</w:t>
      </w:r>
      <w:proofErr w:type="gramEnd"/>
      <w:r>
        <w:rPr>
          <w:rFonts w:ascii="Calibri" w:hAnsi="Calibri"/>
          <w:b/>
          <w:lang w:val="en-US"/>
        </w:rPr>
        <w:t>can be purchased through Academic Books</w:t>
      </w:r>
      <w:r w:rsidR="003A7DD6" w:rsidRPr="002C3F16">
        <w:rPr>
          <w:rFonts w:ascii="Calibri" w:hAnsi="Calibri"/>
          <w:b/>
          <w:lang w:val="en-US"/>
        </w:rPr>
        <w:t>)</w:t>
      </w:r>
    </w:p>
    <w:p w14:paraId="46381532" w14:textId="7B0CB465" w:rsidR="003A7DD6" w:rsidRPr="00BE26F3" w:rsidRDefault="003A7DD6" w:rsidP="003A7DD6">
      <w:pPr>
        <w:spacing w:line="240" w:lineRule="auto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Bozarth</w:t>
      </w:r>
      <w:proofErr w:type="spellEnd"/>
      <w:r>
        <w:rPr>
          <w:rFonts w:ascii="Calibri" w:hAnsi="Calibri"/>
          <w:lang w:val="en-US"/>
        </w:rPr>
        <w:t xml:space="preserve">, C.C. &amp; </w:t>
      </w:r>
      <w:r w:rsidRPr="003A7DD6">
        <w:rPr>
          <w:rFonts w:ascii="Calibri" w:hAnsi="Calibri"/>
          <w:lang w:val="en-US"/>
        </w:rPr>
        <w:t xml:space="preserve">Handfield </w:t>
      </w:r>
      <w:r w:rsidR="002749E6">
        <w:rPr>
          <w:rFonts w:ascii="Calibri" w:hAnsi="Calibri"/>
          <w:lang w:val="en-US"/>
        </w:rPr>
        <w:t>R.B., (2016</w:t>
      </w:r>
      <w:r>
        <w:rPr>
          <w:rFonts w:ascii="Calibri" w:hAnsi="Calibri"/>
          <w:lang w:val="en-US"/>
        </w:rPr>
        <w:t xml:space="preserve">): </w:t>
      </w:r>
      <w:r w:rsidRPr="003A7DD6">
        <w:rPr>
          <w:rFonts w:ascii="Calibri" w:hAnsi="Calibri"/>
          <w:lang w:val="en-US"/>
        </w:rPr>
        <w:t>"</w:t>
      </w:r>
      <w:r w:rsidRPr="003A7DD6">
        <w:rPr>
          <w:rFonts w:ascii="Calibri" w:hAnsi="Calibri"/>
          <w:i/>
          <w:lang w:val="en-US"/>
        </w:rPr>
        <w:t>Introduction to Operations and Supply Chain Management</w:t>
      </w:r>
      <w:r w:rsidR="005069B6">
        <w:rPr>
          <w:rFonts w:ascii="Calibri" w:hAnsi="Calibri"/>
          <w:i/>
          <w:lang w:val="en-US"/>
        </w:rPr>
        <w:t xml:space="preserve"> with OM Lab</w:t>
      </w:r>
      <w:r w:rsidRPr="003A7DD6">
        <w:rPr>
          <w:rFonts w:ascii="Calibri" w:hAnsi="Calibri"/>
          <w:lang w:val="en-US"/>
        </w:rPr>
        <w:t>”</w:t>
      </w:r>
      <w:r>
        <w:rPr>
          <w:rFonts w:ascii="Calibri" w:hAnsi="Calibri"/>
          <w:lang w:val="en-US"/>
        </w:rPr>
        <w:t xml:space="preserve">, </w:t>
      </w:r>
      <w:r w:rsidR="002749E6">
        <w:rPr>
          <w:rFonts w:ascii="Calibri" w:hAnsi="Calibri"/>
          <w:lang w:val="en-US"/>
        </w:rPr>
        <w:t>4th</w:t>
      </w:r>
      <w:r>
        <w:rPr>
          <w:rFonts w:ascii="Calibri" w:hAnsi="Calibri"/>
          <w:lang w:val="en-US"/>
        </w:rPr>
        <w:t xml:space="preserve"> edition, Pearson Prentice Hall. </w:t>
      </w:r>
      <w:r w:rsidR="00BE26F3" w:rsidRPr="00BE26F3">
        <w:rPr>
          <w:rFonts w:ascii="Calibri" w:hAnsi="Calibri"/>
          <w:lang w:val="en-US"/>
        </w:rPr>
        <w:t>L</w:t>
      </w:r>
      <w:r w:rsidR="00BE26F3">
        <w:rPr>
          <w:rFonts w:ascii="Calibri" w:hAnsi="Calibri"/>
          <w:lang w:val="en-US"/>
        </w:rPr>
        <w:t xml:space="preserve">ink her: </w:t>
      </w:r>
      <w:hyperlink r:id="rId7" w:history="1">
        <w:r w:rsidR="00BE26F3" w:rsidRPr="00557314">
          <w:rPr>
            <w:rStyle w:val="Hyperlink"/>
            <w:rFonts w:ascii="Calibri" w:hAnsi="Calibri"/>
            <w:lang w:val="en-US"/>
          </w:rPr>
          <w:t>http://www.academicbooks.dk/introduction-to-operations-and-supply-chain-management-with-myomlab/robert-b-han</w:t>
        </w:r>
        <w:r w:rsidR="00BE26F3" w:rsidRPr="00557314">
          <w:rPr>
            <w:rStyle w:val="Hyperlink"/>
            <w:rFonts w:ascii="Calibri" w:hAnsi="Calibri"/>
            <w:lang w:val="en-US"/>
          </w:rPr>
          <w:t>d</w:t>
        </w:r>
        <w:r w:rsidR="00BE26F3" w:rsidRPr="00557314">
          <w:rPr>
            <w:rStyle w:val="Hyperlink"/>
            <w:rFonts w:ascii="Calibri" w:hAnsi="Calibri"/>
            <w:lang w:val="en-US"/>
          </w:rPr>
          <w:t>field/cecil-b-bozarth/9781292093543</w:t>
        </w:r>
      </w:hyperlink>
      <w:r w:rsidR="00BE26F3">
        <w:rPr>
          <w:rFonts w:ascii="Calibri" w:hAnsi="Calibri"/>
          <w:lang w:val="en-US"/>
        </w:rPr>
        <w:t xml:space="preserve"> </w:t>
      </w:r>
    </w:p>
    <w:p w14:paraId="06CB601F" w14:textId="3D4BDC58" w:rsidR="003A7DD6" w:rsidRPr="00BE26F3" w:rsidRDefault="0069769E" w:rsidP="003A7DD6">
      <w:pPr>
        <w:spacing w:line="240" w:lineRule="auto"/>
        <w:rPr>
          <w:rFonts w:ascii="Calibri" w:hAnsi="Calibri"/>
          <w:lang w:val="en-US"/>
        </w:rPr>
      </w:pPr>
      <w:proofErr w:type="spellStart"/>
      <w:r w:rsidRPr="00BE26F3">
        <w:rPr>
          <w:rFonts w:ascii="Calibri" w:hAnsi="Calibri"/>
          <w:lang w:val="en-US"/>
        </w:rPr>
        <w:t>Åhlström</w:t>
      </w:r>
      <w:proofErr w:type="spellEnd"/>
      <w:r w:rsidRPr="00BE26F3">
        <w:rPr>
          <w:rFonts w:ascii="Calibri" w:hAnsi="Calibri"/>
          <w:lang w:val="en-US"/>
        </w:rPr>
        <w:t xml:space="preserve"> P. &amp; </w:t>
      </w:r>
      <w:proofErr w:type="spellStart"/>
      <w:r w:rsidRPr="00BE26F3">
        <w:rPr>
          <w:rFonts w:ascii="Calibri" w:hAnsi="Calibri"/>
          <w:lang w:val="en-US"/>
        </w:rPr>
        <w:t>Modig</w:t>
      </w:r>
      <w:proofErr w:type="spellEnd"/>
      <w:r w:rsidRPr="00BE26F3">
        <w:rPr>
          <w:rFonts w:ascii="Calibri" w:hAnsi="Calibri"/>
          <w:lang w:val="en-US"/>
        </w:rPr>
        <w:t>, N., (2013</w:t>
      </w:r>
      <w:r w:rsidR="003A7DD6" w:rsidRPr="00BE26F3">
        <w:rPr>
          <w:rFonts w:ascii="Calibri" w:hAnsi="Calibri"/>
          <w:lang w:val="en-US"/>
        </w:rPr>
        <w:t>) "</w:t>
      </w:r>
      <w:r w:rsidR="00BE26F3" w:rsidRPr="00BE26F3">
        <w:rPr>
          <w:rFonts w:ascii="Calibri" w:hAnsi="Calibri"/>
          <w:i/>
          <w:lang w:val="en-US"/>
        </w:rPr>
        <w:t>This is Lean</w:t>
      </w:r>
      <w:r w:rsidR="003A7DD6" w:rsidRPr="00BE26F3">
        <w:rPr>
          <w:rFonts w:ascii="Calibri" w:hAnsi="Calibri"/>
          <w:lang w:val="en-US"/>
        </w:rPr>
        <w:t xml:space="preserve">, </w:t>
      </w:r>
      <w:proofErr w:type="spellStart"/>
      <w:r w:rsidR="003A7DD6" w:rsidRPr="00BE26F3">
        <w:rPr>
          <w:rFonts w:ascii="Calibri" w:hAnsi="Calibri"/>
          <w:lang w:val="en-US"/>
        </w:rPr>
        <w:t>Rheologica</w:t>
      </w:r>
      <w:proofErr w:type="spellEnd"/>
      <w:r w:rsidR="003A7DD6" w:rsidRPr="00BE26F3">
        <w:rPr>
          <w:rFonts w:ascii="Calibri" w:hAnsi="Calibri"/>
          <w:lang w:val="en-US"/>
        </w:rPr>
        <w:t xml:space="preserve"> Publishing</w:t>
      </w:r>
      <w:r w:rsidR="00DD6676" w:rsidRPr="00BE26F3">
        <w:rPr>
          <w:rFonts w:ascii="Calibri" w:hAnsi="Calibri"/>
          <w:lang w:val="en-US"/>
        </w:rPr>
        <w:t xml:space="preserve"> (</w:t>
      </w:r>
      <w:proofErr w:type="spellStart"/>
      <w:r w:rsidR="00DD6676" w:rsidRPr="00BE26F3">
        <w:rPr>
          <w:rFonts w:ascii="Calibri" w:hAnsi="Calibri"/>
          <w:lang w:val="en-US"/>
        </w:rPr>
        <w:t>engelsk</w:t>
      </w:r>
      <w:proofErr w:type="spellEnd"/>
      <w:r w:rsidR="00DD6676" w:rsidRPr="00BE26F3">
        <w:rPr>
          <w:rFonts w:ascii="Calibri" w:hAnsi="Calibri"/>
          <w:lang w:val="en-US"/>
        </w:rPr>
        <w:t xml:space="preserve"> </w:t>
      </w:r>
      <w:proofErr w:type="spellStart"/>
      <w:r w:rsidR="00DD6676" w:rsidRPr="00BE26F3">
        <w:rPr>
          <w:rFonts w:ascii="Calibri" w:hAnsi="Calibri"/>
          <w:lang w:val="en-US"/>
        </w:rPr>
        <w:t>udgave</w:t>
      </w:r>
      <w:proofErr w:type="spellEnd"/>
      <w:r w:rsidR="00DD6676" w:rsidRPr="00BE26F3">
        <w:rPr>
          <w:rFonts w:ascii="Calibri" w:hAnsi="Calibri"/>
          <w:lang w:val="en-US"/>
        </w:rPr>
        <w:t>)</w:t>
      </w:r>
      <w:r w:rsidR="00BE26F3" w:rsidRPr="00BE26F3">
        <w:rPr>
          <w:rFonts w:ascii="Calibri" w:hAnsi="Calibri"/>
          <w:lang w:val="en-US"/>
        </w:rPr>
        <w:t xml:space="preserve"> </w:t>
      </w:r>
      <w:hyperlink r:id="rId8" w:history="1">
        <w:r w:rsidR="00BE26F3" w:rsidRPr="00BE26F3">
          <w:rPr>
            <w:rStyle w:val="Hyperlink"/>
            <w:rFonts w:ascii="Calibri" w:hAnsi="Calibri"/>
            <w:lang w:val="en-US"/>
          </w:rPr>
          <w:t>http://www.academicbooks.dk/this-is-lean/niklas-modig/par-ahlstrom/9789198039306</w:t>
        </w:r>
      </w:hyperlink>
      <w:r w:rsidR="00BE26F3" w:rsidRPr="00BE26F3">
        <w:rPr>
          <w:rFonts w:ascii="Calibri" w:hAnsi="Calibri"/>
          <w:lang w:val="en-US"/>
        </w:rPr>
        <w:t xml:space="preserve"> </w:t>
      </w:r>
    </w:p>
    <w:p w14:paraId="48BF2B6A" w14:textId="1EDAF015" w:rsidR="00687FB2" w:rsidRPr="005069B6" w:rsidRDefault="00DE28F9" w:rsidP="00670AD6">
      <w:pPr>
        <w:spacing w:line="240" w:lineRule="auto"/>
        <w:rPr>
          <w:b/>
          <w:lang w:val="en-US"/>
        </w:rPr>
      </w:pPr>
      <w:proofErr w:type="gramStart"/>
      <w:r w:rsidRPr="005069B6">
        <w:rPr>
          <w:rFonts w:ascii="Calibri" w:hAnsi="Calibri"/>
          <w:b/>
          <w:lang w:val="en-US"/>
        </w:rPr>
        <w:t>Arti</w:t>
      </w:r>
      <w:r w:rsidR="005069B6" w:rsidRPr="005069B6">
        <w:rPr>
          <w:rFonts w:ascii="Calibri" w:hAnsi="Calibri"/>
          <w:b/>
          <w:lang w:val="en-US"/>
        </w:rPr>
        <w:t>cles  can</w:t>
      </w:r>
      <w:proofErr w:type="gramEnd"/>
      <w:r w:rsidR="005069B6" w:rsidRPr="005069B6">
        <w:rPr>
          <w:rFonts w:ascii="Calibri" w:hAnsi="Calibri"/>
          <w:b/>
          <w:lang w:val="en-US"/>
        </w:rPr>
        <w:t xml:space="preserve"> be </w:t>
      </w:r>
      <w:r w:rsidR="00333B38" w:rsidRPr="005069B6">
        <w:rPr>
          <w:rFonts w:ascii="Calibri" w:hAnsi="Calibri"/>
          <w:b/>
          <w:lang w:val="en-US"/>
        </w:rPr>
        <w:t>download</w:t>
      </w:r>
      <w:r w:rsidR="005069B6" w:rsidRPr="005069B6">
        <w:rPr>
          <w:rFonts w:ascii="Calibri" w:hAnsi="Calibri"/>
          <w:b/>
          <w:lang w:val="en-US"/>
        </w:rPr>
        <w:t>ed</w:t>
      </w:r>
      <w:r w:rsidR="00333B38" w:rsidRPr="005069B6">
        <w:rPr>
          <w:rFonts w:ascii="Calibri" w:hAnsi="Calibri"/>
          <w:b/>
          <w:lang w:val="en-US"/>
        </w:rPr>
        <w:t xml:space="preserve"> </w:t>
      </w:r>
      <w:r w:rsidR="005069B6" w:rsidRPr="005069B6">
        <w:rPr>
          <w:rFonts w:ascii="Calibri" w:hAnsi="Calibri"/>
          <w:b/>
          <w:lang w:val="en-US"/>
        </w:rPr>
        <w:t xml:space="preserve">through </w:t>
      </w:r>
      <w:r w:rsidR="00333B38" w:rsidRPr="005069B6">
        <w:rPr>
          <w:rFonts w:ascii="Calibri" w:hAnsi="Calibri"/>
          <w:b/>
          <w:lang w:val="en-US"/>
        </w:rPr>
        <w:t xml:space="preserve">CBS </w:t>
      </w:r>
      <w:r w:rsidR="005069B6" w:rsidRPr="005069B6">
        <w:rPr>
          <w:rFonts w:ascii="Calibri" w:hAnsi="Calibri"/>
          <w:b/>
          <w:lang w:val="en-US"/>
        </w:rPr>
        <w:t>lib</w:t>
      </w:r>
      <w:r w:rsidR="005069B6" w:rsidRPr="005069B6">
        <w:rPr>
          <w:b/>
          <w:lang w:val="en-US"/>
        </w:rPr>
        <w:t xml:space="preserve">rary </w:t>
      </w:r>
      <w:r w:rsidR="00333B38" w:rsidRPr="005069B6">
        <w:rPr>
          <w:b/>
          <w:lang w:val="en-US"/>
        </w:rPr>
        <w:t>(</w:t>
      </w:r>
      <w:r w:rsidR="005069B6" w:rsidRPr="005069B6">
        <w:rPr>
          <w:rStyle w:val="shorttext"/>
          <w:rFonts w:cs="Arial"/>
          <w:b/>
          <w:color w:val="222222"/>
          <w:lang w:val="en"/>
        </w:rPr>
        <w:t>Order according to the lesson plan</w:t>
      </w:r>
      <w:r w:rsidR="00333B38" w:rsidRPr="005069B6">
        <w:rPr>
          <w:b/>
          <w:lang w:val="en-US"/>
        </w:rPr>
        <w:t>)</w:t>
      </w:r>
    </w:p>
    <w:p w14:paraId="75E7967C" w14:textId="77777777" w:rsidR="006A16A5" w:rsidRPr="00EC1E8F" w:rsidRDefault="006A16A5" w:rsidP="00670AD6">
      <w:pPr>
        <w:spacing w:line="240" w:lineRule="auto"/>
        <w:rPr>
          <w:rFonts w:ascii="Calibri" w:hAnsi="Calibri"/>
          <w:lang w:val="en-US"/>
        </w:rPr>
      </w:pPr>
      <w:r w:rsidRPr="00EC1E8F">
        <w:rPr>
          <w:rFonts w:ascii="Calibri" w:hAnsi="Calibri"/>
          <w:lang w:val="en-US"/>
        </w:rPr>
        <w:t>Bowersox, D. (2007): “</w:t>
      </w:r>
      <w:hyperlink r:id="rId9" w:history="1">
        <w:r w:rsidRPr="00EC1E8F">
          <w:rPr>
            <w:rStyle w:val="Hyperlink"/>
            <w:rFonts w:ascii="Calibri" w:hAnsi="Calibri"/>
            <w:lang w:val="en-US"/>
          </w:rPr>
          <w:t>SCM: The past is prologue</w:t>
        </w:r>
      </w:hyperlink>
      <w:r w:rsidRPr="00EC1E8F">
        <w:rPr>
          <w:rFonts w:ascii="Calibri" w:hAnsi="Calibri"/>
          <w:lang w:val="en-US"/>
        </w:rPr>
        <w:t xml:space="preserve">”, </w:t>
      </w:r>
      <w:r w:rsidRPr="00EC1E8F">
        <w:rPr>
          <w:rFonts w:ascii="Calibri" w:hAnsi="Calibri"/>
          <w:i/>
          <w:lang w:val="en-US"/>
        </w:rPr>
        <w:t>CSCMP's Supply Chain Quarterly</w:t>
      </w:r>
      <w:r w:rsidRPr="00EC1E8F">
        <w:rPr>
          <w:rFonts w:ascii="Calibri" w:hAnsi="Calibri"/>
          <w:lang w:val="en-US"/>
        </w:rPr>
        <w:t>, Quarter 2, pp. 1-7.</w:t>
      </w:r>
    </w:p>
    <w:p w14:paraId="197D2FD0" w14:textId="77777777" w:rsidR="006A16A5" w:rsidRPr="00EC1E8F" w:rsidRDefault="006A16A5" w:rsidP="00670AD6">
      <w:pPr>
        <w:spacing w:line="240" w:lineRule="auto"/>
        <w:rPr>
          <w:rFonts w:ascii="Calibri" w:hAnsi="Calibri"/>
          <w:lang w:val="en-US"/>
        </w:rPr>
      </w:pPr>
      <w:proofErr w:type="spellStart"/>
      <w:r w:rsidRPr="00EC1E8F">
        <w:rPr>
          <w:rFonts w:ascii="Calibri" w:hAnsi="Calibri"/>
          <w:lang w:val="en-US"/>
        </w:rPr>
        <w:t>Ackoff</w:t>
      </w:r>
      <w:proofErr w:type="spellEnd"/>
      <w:r w:rsidRPr="00EC1E8F">
        <w:rPr>
          <w:rFonts w:ascii="Calibri" w:hAnsi="Calibri"/>
          <w:lang w:val="en-US"/>
        </w:rPr>
        <w:t>, Russell L. (1994)</w:t>
      </w:r>
      <w:proofErr w:type="gramStart"/>
      <w:r w:rsidRPr="00EC1E8F">
        <w:rPr>
          <w:rFonts w:ascii="Calibri" w:hAnsi="Calibri"/>
          <w:lang w:val="en-US"/>
        </w:rPr>
        <w:t>: ”</w:t>
      </w:r>
      <w:proofErr w:type="gramEnd"/>
      <w:r w:rsidR="00FB11BB">
        <w:fldChar w:fldCharType="begin"/>
      </w:r>
      <w:r w:rsidR="00FB11BB" w:rsidRPr="00FB11BB">
        <w:rPr>
          <w:lang w:val="en-US"/>
        </w:rPr>
        <w:instrText xml:space="preserve"> HYPERLINK "http://esc-web.lib.cbs.dk/login?url=http://search.ebscohost.com/login.aspx?direct=true&amp;db=bth&amp;AN=17738414&amp;site=ehost-live&amp;scope=site" </w:instrText>
      </w:r>
      <w:r w:rsidR="00FB11BB">
        <w:fldChar w:fldCharType="separate"/>
      </w:r>
      <w:r w:rsidRPr="00EC1E8F">
        <w:rPr>
          <w:rStyle w:val="Hyperlink"/>
          <w:rFonts w:ascii="Calibri" w:hAnsi="Calibri"/>
          <w:lang w:val="en-US"/>
        </w:rPr>
        <w:t>Systems thinking and thinking systems</w:t>
      </w:r>
      <w:r w:rsidR="00FB11BB">
        <w:rPr>
          <w:rStyle w:val="Hyperlink"/>
          <w:rFonts w:ascii="Calibri" w:hAnsi="Calibri"/>
          <w:lang w:val="en-US"/>
        </w:rPr>
        <w:fldChar w:fldCharType="end"/>
      </w:r>
      <w:r w:rsidRPr="00EC1E8F">
        <w:rPr>
          <w:rFonts w:ascii="Calibri" w:hAnsi="Calibri"/>
          <w:lang w:val="en-US"/>
        </w:rPr>
        <w:t xml:space="preserve">”, </w:t>
      </w:r>
      <w:r w:rsidRPr="00EC1E8F">
        <w:rPr>
          <w:rFonts w:ascii="Calibri" w:hAnsi="Calibri"/>
          <w:i/>
          <w:lang w:val="en-US"/>
        </w:rPr>
        <w:t>Systems Dynamics Review</w:t>
      </w:r>
      <w:r w:rsidRPr="00EC1E8F">
        <w:rPr>
          <w:rFonts w:ascii="Calibri" w:hAnsi="Calibri"/>
          <w:lang w:val="en-US"/>
        </w:rPr>
        <w:t>, Vol. 10 No. 2-3, pp. 175-188.</w:t>
      </w:r>
    </w:p>
    <w:p w14:paraId="5956AC80" w14:textId="77777777" w:rsidR="00892669" w:rsidRPr="00EC1E8F" w:rsidRDefault="00892669" w:rsidP="00670AD6">
      <w:pPr>
        <w:spacing w:line="240" w:lineRule="auto"/>
        <w:rPr>
          <w:rFonts w:ascii="Calibri" w:hAnsi="Calibri"/>
          <w:lang w:val="en-US"/>
        </w:rPr>
      </w:pPr>
      <w:r w:rsidRPr="00EC1E8F">
        <w:rPr>
          <w:rFonts w:ascii="Calibri" w:hAnsi="Calibri"/>
          <w:lang w:val="en-US"/>
        </w:rPr>
        <w:t xml:space="preserve">Lee. H., V. </w:t>
      </w:r>
      <w:proofErr w:type="spellStart"/>
      <w:r w:rsidRPr="00EC1E8F">
        <w:rPr>
          <w:rFonts w:ascii="Calibri" w:hAnsi="Calibri"/>
          <w:lang w:val="en-US"/>
        </w:rPr>
        <w:t>Padmanabhan</w:t>
      </w:r>
      <w:proofErr w:type="spellEnd"/>
      <w:r w:rsidRPr="00EC1E8F">
        <w:rPr>
          <w:rFonts w:ascii="Calibri" w:hAnsi="Calibri"/>
          <w:lang w:val="en-US"/>
        </w:rPr>
        <w:t xml:space="preserve"> &amp; Whang, S. (1997): </w:t>
      </w:r>
      <w:r w:rsidRPr="00EC1E8F">
        <w:rPr>
          <w:rFonts w:ascii="Calibri" w:hAnsi="Calibri"/>
          <w:lang w:val="en-GB"/>
        </w:rPr>
        <w:t>"</w:t>
      </w:r>
      <w:hyperlink r:id="rId10" w:history="1">
        <w:r w:rsidRPr="00EC1E8F">
          <w:rPr>
            <w:rStyle w:val="Hyperlink"/>
            <w:rFonts w:ascii="Calibri" w:hAnsi="Calibri"/>
            <w:lang w:val="en-GB"/>
          </w:rPr>
          <w:t>The Bullwhip Effect in Supply Chains</w:t>
        </w:r>
      </w:hyperlink>
      <w:r w:rsidRPr="00EC1E8F">
        <w:rPr>
          <w:rFonts w:ascii="Calibri" w:hAnsi="Calibri"/>
          <w:lang w:val="en-GB"/>
        </w:rPr>
        <w:t>"</w:t>
      </w:r>
      <w:r w:rsidRPr="00EC1E8F">
        <w:rPr>
          <w:rFonts w:ascii="Calibri" w:hAnsi="Calibri"/>
          <w:lang w:val="en-US"/>
        </w:rPr>
        <w:t>". Sloan Management Review, Vol. 38, No.3, pp. 93-102.</w:t>
      </w:r>
    </w:p>
    <w:p w14:paraId="7ADB6E1F" w14:textId="4C810640" w:rsidR="00892669" w:rsidRPr="00FB11BB" w:rsidRDefault="00892669" w:rsidP="00670AD6">
      <w:pPr>
        <w:spacing w:line="240" w:lineRule="auto"/>
        <w:rPr>
          <w:rFonts w:ascii="Calibri" w:hAnsi="Calibri"/>
          <w:lang w:val="en-US"/>
        </w:rPr>
      </w:pPr>
      <w:proofErr w:type="spellStart"/>
      <w:r w:rsidRPr="00FB11BB">
        <w:rPr>
          <w:rFonts w:ascii="Calibri" w:hAnsi="Calibri"/>
          <w:lang w:val="en-US"/>
        </w:rPr>
        <w:t>Simchi</w:t>
      </w:r>
      <w:proofErr w:type="spellEnd"/>
      <w:r w:rsidRPr="00FB11BB">
        <w:rPr>
          <w:rFonts w:ascii="Calibri" w:hAnsi="Calibri"/>
          <w:lang w:val="en-US"/>
        </w:rPr>
        <w:t>-Levi, D., Clayton, A. and Raven, B. (2013), “</w:t>
      </w:r>
      <w:hyperlink r:id="rId11" w:history="1">
        <w:r w:rsidRPr="00FB11BB">
          <w:rPr>
            <w:rStyle w:val="Hyperlink"/>
            <w:rFonts w:ascii="Calibri" w:hAnsi="Calibri"/>
            <w:lang w:val="en-US"/>
          </w:rPr>
          <w:t>When One Size Does Not Fit All</w:t>
        </w:r>
      </w:hyperlink>
      <w:r w:rsidRPr="00FB11BB">
        <w:rPr>
          <w:rFonts w:ascii="Calibri" w:hAnsi="Calibri"/>
          <w:lang w:val="en-US"/>
        </w:rPr>
        <w:t xml:space="preserve">”, </w:t>
      </w:r>
      <w:r w:rsidRPr="00FB11BB">
        <w:rPr>
          <w:rFonts w:ascii="Calibri" w:hAnsi="Calibri"/>
          <w:i/>
          <w:lang w:val="en-US"/>
        </w:rPr>
        <w:t>MIT Sloan Management Review,</w:t>
      </w:r>
      <w:r w:rsidRPr="00FB11BB">
        <w:rPr>
          <w:rFonts w:ascii="Calibri" w:hAnsi="Calibri"/>
          <w:lang w:val="en-US"/>
        </w:rPr>
        <w:t xml:space="preserve"> Vol. 54 No. 2, pp. 14–17.</w:t>
      </w:r>
    </w:p>
    <w:p w14:paraId="5D4F8C67" w14:textId="443993F6" w:rsidR="00892669" w:rsidRPr="00FB11BB" w:rsidRDefault="00892669" w:rsidP="00670AD6">
      <w:pPr>
        <w:spacing w:line="240" w:lineRule="auto"/>
        <w:rPr>
          <w:rFonts w:ascii="Calibri" w:hAnsi="Calibri"/>
          <w:lang w:val="en-US"/>
        </w:rPr>
      </w:pPr>
      <w:r w:rsidRPr="00EC1E8F">
        <w:rPr>
          <w:rFonts w:ascii="Calibri" w:hAnsi="Calibri"/>
          <w:lang w:val="en-US"/>
        </w:rPr>
        <w:t xml:space="preserve">Christopher, Martin (2000): </w:t>
      </w:r>
      <w:hyperlink r:id="rId12" w:history="1">
        <w:r w:rsidRPr="00EC1E8F">
          <w:rPr>
            <w:rStyle w:val="Hyperlink"/>
            <w:rFonts w:ascii="Calibri" w:hAnsi="Calibri"/>
            <w:lang w:val="en-US"/>
          </w:rPr>
          <w:t>The Agile Supply Chain. Competing in Volatile Markets</w:t>
        </w:r>
      </w:hyperlink>
      <w:r w:rsidRPr="00EC1E8F">
        <w:rPr>
          <w:rFonts w:ascii="Calibri" w:hAnsi="Calibri"/>
          <w:lang w:val="en-US"/>
        </w:rPr>
        <w:t xml:space="preserve">. </w:t>
      </w:r>
      <w:r w:rsidRPr="00EC1E8F">
        <w:rPr>
          <w:rFonts w:ascii="Calibri" w:hAnsi="Calibri"/>
          <w:i/>
          <w:lang w:val="en-US"/>
        </w:rPr>
        <w:t>Industrial Marketing Management 29, pp. 37-44.</w:t>
      </w:r>
    </w:p>
    <w:p w14:paraId="5D269FF4" w14:textId="77777777" w:rsidR="00892669" w:rsidRPr="00EC1E8F" w:rsidRDefault="00892669" w:rsidP="00670AD6">
      <w:pPr>
        <w:spacing w:line="240" w:lineRule="auto"/>
        <w:rPr>
          <w:rFonts w:ascii="Calibri" w:hAnsi="Calibri"/>
          <w:lang w:val="en-US"/>
        </w:rPr>
      </w:pPr>
      <w:r w:rsidRPr="00EC1E8F">
        <w:rPr>
          <w:rFonts w:ascii="Calibri" w:hAnsi="Calibri"/>
          <w:lang w:val="en-US"/>
        </w:rPr>
        <w:t xml:space="preserve">Salvador, </w:t>
      </w:r>
      <w:proofErr w:type="spellStart"/>
      <w:r w:rsidRPr="00EC1E8F">
        <w:rPr>
          <w:rFonts w:ascii="Calibri" w:hAnsi="Calibri"/>
          <w:lang w:val="en-US"/>
        </w:rPr>
        <w:t>Fabrizio</w:t>
      </w:r>
      <w:proofErr w:type="spellEnd"/>
      <w:r w:rsidRPr="00EC1E8F">
        <w:rPr>
          <w:rFonts w:ascii="Calibri" w:hAnsi="Calibri"/>
          <w:lang w:val="en-US"/>
        </w:rPr>
        <w:t xml:space="preserve">, De </w:t>
      </w:r>
      <w:proofErr w:type="spellStart"/>
      <w:r w:rsidRPr="00EC1E8F">
        <w:rPr>
          <w:rFonts w:ascii="Calibri" w:hAnsi="Calibri"/>
          <w:lang w:val="en-US"/>
        </w:rPr>
        <w:t>Holan</w:t>
      </w:r>
      <w:proofErr w:type="spellEnd"/>
      <w:r w:rsidRPr="00EC1E8F">
        <w:rPr>
          <w:rFonts w:ascii="Calibri" w:hAnsi="Calibri"/>
          <w:lang w:val="en-US"/>
        </w:rPr>
        <w:t xml:space="preserve">, Pablo Martin &amp; </w:t>
      </w:r>
      <w:proofErr w:type="spellStart"/>
      <w:r w:rsidRPr="00EC1E8F">
        <w:rPr>
          <w:rFonts w:ascii="Calibri" w:hAnsi="Calibri"/>
          <w:lang w:val="en-US"/>
        </w:rPr>
        <w:t>Piller</w:t>
      </w:r>
      <w:proofErr w:type="spellEnd"/>
      <w:r w:rsidRPr="00EC1E8F">
        <w:rPr>
          <w:rFonts w:ascii="Calibri" w:hAnsi="Calibri"/>
          <w:lang w:val="en-US"/>
        </w:rPr>
        <w:t xml:space="preserve">, Frank (2009): </w:t>
      </w:r>
      <w:hyperlink r:id="rId13" w:history="1">
        <w:r w:rsidRPr="00EC1E8F">
          <w:rPr>
            <w:rStyle w:val="Hyperlink"/>
            <w:rFonts w:ascii="Calibri" w:hAnsi="Calibri"/>
            <w:lang w:val="en-US"/>
          </w:rPr>
          <w:t>Cracking the Code of Mass Customization</w:t>
        </w:r>
      </w:hyperlink>
      <w:r w:rsidRPr="00EC1E8F">
        <w:rPr>
          <w:rFonts w:ascii="Calibri" w:hAnsi="Calibri"/>
          <w:lang w:val="en-US"/>
        </w:rPr>
        <w:t>. MIT Sloan Management Review, Vol. 50, pp. 71–78.</w:t>
      </w:r>
    </w:p>
    <w:p w14:paraId="011692CB" w14:textId="4A10C9E1" w:rsidR="006A16A5" w:rsidRPr="00EC1E8F" w:rsidRDefault="006A16A5" w:rsidP="00670AD6">
      <w:pPr>
        <w:spacing w:line="240" w:lineRule="auto"/>
        <w:rPr>
          <w:rFonts w:ascii="Calibri" w:hAnsi="Calibri"/>
          <w:lang w:val="en-US"/>
        </w:rPr>
      </w:pPr>
      <w:proofErr w:type="spellStart"/>
      <w:proofErr w:type="gramStart"/>
      <w:r w:rsidRPr="00EC1E8F">
        <w:rPr>
          <w:rFonts w:ascii="Calibri" w:hAnsi="Calibri"/>
          <w:lang w:val="en-US"/>
        </w:rPr>
        <w:t>Mangelsdorf</w:t>
      </w:r>
      <w:proofErr w:type="spellEnd"/>
      <w:r w:rsidRPr="00EC1E8F">
        <w:rPr>
          <w:rFonts w:ascii="Calibri" w:hAnsi="Calibri"/>
          <w:lang w:val="en-US"/>
        </w:rPr>
        <w:t>, D. (1999), “</w:t>
      </w:r>
      <w:hyperlink r:id="rId14" w:history="1">
        <w:r w:rsidRPr="00EC1E8F">
          <w:rPr>
            <w:rStyle w:val="Hyperlink"/>
            <w:rFonts w:ascii="Calibri" w:hAnsi="Calibri"/>
            <w:lang w:val="en-US"/>
          </w:rPr>
          <w:t>Evolution from quality management to an integrative management system based on TQM and its impact on the profession of quality managers in industry</w:t>
        </w:r>
      </w:hyperlink>
      <w:r w:rsidRPr="00EC1E8F">
        <w:rPr>
          <w:rFonts w:ascii="Calibri" w:hAnsi="Calibri"/>
          <w:lang w:val="en-US"/>
        </w:rPr>
        <w:t xml:space="preserve">”, </w:t>
      </w:r>
      <w:r w:rsidRPr="00EC1E8F">
        <w:rPr>
          <w:rFonts w:ascii="Calibri" w:hAnsi="Calibri"/>
          <w:i/>
          <w:lang w:val="en-US"/>
        </w:rPr>
        <w:t>The TQM Magazine</w:t>
      </w:r>
      <w:r w:rsidRPr="00EC1E8F">
        <w:rPr>
          <w:rFonts w:ascii="Calibri" w:hAnsi="Calibri"/>
          <w:lang w:val="en-US"/>
        </w:rPr>
        <w:t>, Vol. 11 No. 6, pp. 419–425.</w:t>
      </w:r>
      <w:proofErr w:type="gramEnd"/>
      <w:r w:rsidRPr="00EC1E8F">
        <w:rPr>
          <w:rFonts w:ascii="Calibri" w:hAnsi="Calibri"/>
          <w:lang w:val="en-US"/>
        </w:rPr>
        <w:t xml:space="preserve"> </w:t>
      </w:r>
    </w:p>
    <w:p w14:paraId="06E4FBAE" w14:textId="77777777" w:rsidR="006A16A5" w:rsidRPr="00EC1E8F" w:rsidRDefault="006A16A5" w:rsidP="00670AD6">
      <w:pPr>
        <w:spacing w:line="240" w:lineRule="auto"/>
        <w:rPr>
          <w:rFonts w:ascii="Calibri" w:hAnsi="Calibri"/>
          <w:lang w:val="en-US"/>
        </w:rPr>
      </w:pPr>
      <w:proofErr w:type="spellStart"/>
      <w:r w:rsidRPr="00EC1E8F">
        <w:rPr>
          <w:rFonts w:ascii="Calibri" w:hAnsi="Calibri"/>
          <w:lang w:val="en-US"/>
        </w:rPr>
        <w:t>Sterman</w:t>
      </w:r>
      <w:proofErr w:type="spellEnd"/>
      <w:r w:rsidRPr="00EC1E8F">
        <w:rPr>
          <w:rFonts w:ascii="Calibri" w:hAnsi="Calibri"/>
          <w:lang w:val="en-US"/>
        </w:rPr>
        <w:t>, J.D. (2001), “</w:t>
      </w:r>
      <w:hyperlink r:id="rId15" w:history="1">
        <w:r w:rsidRPr="00EC1E8F">
          <w:rPr>
            <w:rStyle w:val="Hyperlink"/>
            <w:rFonts w:ascii="Calibri" w:hAnsi="Calibri"/>
            <w:lang w:val="en-US"/>
          </w:rPr>
          <w:t>System Dynamics Modeling: Tools for Learning in a Complex World</w:t>
        </w:r>
      </w:hyperlink>
      <w:r w:rsidRPr="00EC1E8F">
        <w:rPr>
          <w:rFonts w:ascii="Calibri" w:hAnsi="Calibri"/>
          <w:lang w:val="en-US"/>
        </w:rPr>
        <w:t xml:space="preserve">”, </w:t>
      </w:r>
      <w:r w:rsidRPr="00EC1E8F">
        <w:rPr>
          <w:rFonts w:ascii="Calibri" w:hAnsi="Calibri"/>
          <w:i/>
          <w:lang w:val="en-US"/>
        </w:rPr>
        <w:t>California Management Review</w:t>
      </w:r>
      <w:r w:rsidRPr="00EC1E8F">
        <w:rPr>
          <w:rFonts w:ascii="Calibri" w:hAnsi="Calibri"/>
          <w:lang w:val="en-US"/>
        </w:rPr>
        <w:t>, Vol. 43 No. 4, pp. 8-25.</w:t>
      </w:r>
    </w:p>
    <w:p w14:paraId="3D8238B0" w14:textId="77777777" w:rsidR="006A16A5" w:rsidRPr="00FB11BB" w:rsidRDefault="006A16A5" w:rsidP="00670AD6">
      <w:pPr>
        <w:spacing w:line="240" w:lineRule="auto"/>
        <w:rPr>
          <w:rFonts w:ascii="Calibri" w:hAnsi="Calibri"/>
          <w:lang w:val="en-US"/>
        </w:rPr>
      </w:pPr>
      <w:proofErr w:type="spellStart"/>
      <w:r w:rsidRPr="00FB11BB">
        <w:rPr>
          <w:rFonts w:ascii="Calibri" w:hAnsi="Calibri"/>
          <w:lang w:val="en-US"/>
        </w:rPr>
        <w:t>Kalchschmidt</w:t>
      </w:r>
      <w:proofErr w:type="spellEnd"/>
      <w:r w:rsidRPr="00FB11BB">
        <w:rPr>
          <w:rFonts w:ascii="Calibri" w:hAnsi="Calibri"/>
          <w:lang w:val="en-US"/>
        </w:rPr>
        <w:t xml:space="preserve">, M., </w:t>
      </w:r>
      <w:proofErr w:type="spellStart"/>
      <w:r w:rsidRPr="00FB11BB">
        <w:rPr>
          <w:rFonts w:ascii="Calibri" w:hAnsi="Calibri"/>
          <w:lang w:val="en-US"/>
        </w:rPr>
        <w:t>Verganti</w:t>
      </w:r>
      <w:proofErr w:type="spellEnd"/>
      <w:r w:rsidRPr="00FB11BB">
        <w:rPr>
          <w:rFonts w:ascii="Calibri" w:hAnsi="Calibri"/>
          <w:lang w:val="en-US"/>
        </w:rPr>
        <w:t xml:space="preserve">, R. and </w:t>
      </w:r>
      <w:proofErr w:type="spellStart"/>
      <w:r w:rsidRPr="00FB11BB">
        <w:rPr>
          <w:rFonts w:ascii="Calibri" w:hAnsi="Calibri"/>
          <w:lang w:val="en-US"/>
        </w:rPr>
        <w:t>Zotteri</w:t>
      </w:r>
      <w:proofErr w:type="spellEnd"/>
      <w:r w:rsidRPr="00FB11BB">
        <w:rPr>
          <w:rFonts w:ascii="Calibri" w:hAnsi="Calibri"/>
          <w:lang w:val="en-US"/>
        </w:rPr>
        <w:t>, G. (2006), “</w:t>
      </w:r>
      <w:hyperlink r:id="rId16" w:history="1">
        <w:r w:rsidRPr="00FB11BB">
          <w:rPr>
            <w:rStyle w:val="Hyperlink"/>
            <w:rFonts w:ascii="Calibri" w:hAnsi="Calibri"/>
            <w:lang w:val="en-US"/>
          </w:rPr>
          <w:t>Forecasting demand from heterogeneous customers</w:t>
        </w:r>
      </w:hyperlink>
      <w:r w:rsidRPr="00FB11BB">
        <w:rPr>
          <w:rFonts w:ascii="Calibri" w:hAnsi="Calibri"/>
          <w:lang w:val="en-US"/>
        </w:rPr>
        <w:t xml:space="preserve">”, </w:t>
      </w:r>
      <w:r w:rsidRPr="00FB11BB">
        <w:rPr>
          <w:rFonts w:ascii="Calibri" w:hAnsi="Calibri"/>
          <w:i/>
          <w:iCs/>
          <w:lang w:val="en-US"/>
        </w:rPr>
        <w:t>International Journal of Operations &amp; Production Management</w:t>
      </w:r>
      <w:r w:rsidRPr="00FB11BB">
        <w:rPr>
          <w:rFonts w:ascii="Calibri" w:hAnsi="Calibri"/>
          <w:lang w:val="en-US"/>
        </w:rPr>
        <w:t>, Vol. 26 No. 6, pp. 619–638.</w:t>
      </w:r>
    </w:p>
    <w:p w14:paraId="69460AF4" w14:textId="08E84C58" w:rsidR="006A16A5" w:rsidRPr="00EC1E8F" w:rsidRDefault="006A16A5" w:rsidP="00670AD6">
      <w:pPr>
        <w:pStyle w:val="Listeafsnit1"/>
        <w:tabs>
          <w:tab w:val="clear" w:pos="360"/>
        </w:tabs>
        <w:spacing w:after="200"/>
        <w:ind w:left="0" w:firstLine="0"/>
        <w:jc w:val="both"/>
        <w:rPr>
          <w:rFonts w:ascii="Calibri" w:hAnsi="Calibri"/>
          <w:sz w:val="22"/>
          <w:szCs w:val="22"/>
          <w:lang w:val="en-GB"/>
        </w:rPr>
      </w:pPr>
      <w:proofErr w:type="spellStart"/>
      <w:proofErr w:type="gramStart"/>
      <w:r w:rsidRPr="00EC1E8F">
        <w:rPr>
          <w:rFonts w:ascii="Calibri" w:hAnsi="Calibri"/>
          <w:sz w:val="22"/>
          <w:szCs w:val="22"/>
          <w:lang w:val="en-GB"/>
        </w:rPr>
        <w:t>Gelderman</w:t>
      </w:r>
      <w:proofErr w:type="spellEnd"/>
      <w:r w:rsidRPr="00EC1E8F">
        <w:rPr>
          <w:rFonts w:ascii="Calibri" w:hAnsi="Calibri"/>
          <w:sz w:val="22"/>
          <w:szCs w:val="22"/>
          <w:lang w:val="en-GB"/>
        </w:rPr>
        <w:t xml:space="preserve">, C.J. and A.J. Van </w:t>
      </w:r>
      <w:proofErr w:type="spellStart"/>
      <w:r w:rsidRPr="00EC1E8F">
        <w:rPr>
          <w:rFonts w:ascii="Calibri" w:hAnsi="Calibri"/>
          <w:sz w:val="22"/>
          <w:szCs w:val="22"/>
          <w:lang w:val="en-GB"/>
        </w:rPr>
        <w:t>Weele</w:t>
      </w:r>
      <w:proofErr w:type="spellEnd"/>
      <w:r w:rsidRPr="00EC1E8F">
        <w:rPr>
          <w:rFonts w:ascii="Calibri" w:hAnsi="Calibri"/>
          <w:sz w:val="22"/>
          <w:szCs w:val="22"/>
          <w:lang w:val="en-GB"/>
        </w:rPr>
        <w:t>.</w:t>
      </w:r>
      <w:proofErr w:type="gramEnd"/>
      <w:r w:rsidRPr="00EC1E8F">
        <w:rPr>
          <w:rFonts w:ascii="Calibri" w:hAnsi="Calibri"/>
          <w:sz w:val="22"/>
          <w:szCs w:val="22"/>
          <w:lang w:val="en-GB"/>
        </w:rPr>
        <w:t xml:space="preserve"> </w:t>
      </w:r>
      <w:proofErr w:type="gramStart"/>
      <w:r w:rsidRPr="00EC1E8F">
        <w:rPr>
          <w:rFonts w:ascii="Calibri" w:hAnsi="Calibri"/>
          <w:sz w:val="22"/>
          <w:szCs w:val="22"/>
          <w:lang w:val="en-GB"/>
        </w:rPr>
        <w:t>(2003), “</w:t>
      </w:r>
      <w:hyperlink r:id="rId17" w:history="1">
        <w:r w:rsidRPr="00EC1E8F">
          <w:rPr>
            <w:rStyle w:val="Hyperlink"/>
            <w:rFonts w:ascii="Calibri" w:hAnsi="Calibri"/>
            <w:sz w:val="22"/>
            <w:szCs w:val="22"/>
            <w:lang w:val="en-GB"/>
          </w:rPr>
          <w:t xml:space="preserve">Handling Measurement Issues and Strategic Directions in </w:t>
        </w:r>
        <w:proofErr w:type="spellStart"/>
        <w:r w:rsidRPr="00EC1E8F">
          <w:rPr>
            <w:rStyle w:val="Hyperlink"/>
            <w:rFonts w:ascii="Calibri" w:hAnsi="Calibri"/>
            <w:sz w:val="22"/>
            <w:szCs w:val="22"/>
            <w:lang w:val="en-GB"/>
          </w:rPr>
          <w:t>Kraljic’s</w:t>
        </w:r>
        <w:proofErr w:type="spellEnd"/>
        <w:r w:rsidRPr="00EC1E8F">
          <w:rPr>
            <w:rStyle w:val="Hyperlink"/>
            <w:rFonts w:ascii="Calibri" w:hAnsi="Calibri"/>
            <w:sz w:val="22"/>
            <w:szCs w:val="22"/>
            <w:lang w:val="en-GB"/>
          </w:rPr>
          <w:t xml:space="preserve"> Purchasing Portfolio Model</w:t>
        </w:r>
      </w:hyperlink>
      <w:r w:rsidRPr="00EC1E8F">
        <w:rPr>
          <w:rFonts w:ascii="Calibri" w:hAnsi="Calibri"/>
          <w:sz w:val="22"/>
          <w:szCs w:val="22"/>
          <w:lang w:val="en-GB"/>
        </w:rPr>
        <w:t xml:space="preserve">”, </w:t>
      </w:r>
      <w:r w:rsidRPr="00EC1E8F">
        <w:rPr>
          <w:rFonts w:ascii="Calibri" w:hAnsi="Calibri"/>
          <w:i/>
          <w:sz w:val="22"/>
          <w:szCs w:val="22"/>
          <w:lang w:val="en-GB"/>
        </w:rPr>
        <w:t>Journal of Purchasing and Supply Management</w:t>
      </w:r>
      <w:r w:rsidRPr="00EC1E8F">
        <w:rPr>
          <w:rFonts w:ascii="Calibri" w:hAnsi="Calibri"/>
          <w:sz w:val="22"/>
          <w:szCs w:val="22"/>
          <w:lang w:val="en-GB"/>
        </w:rPr>
        <w:t>, Vol. 9 No. 5-6, pp. 207-216.</w:t>
      </w:r>
      <w:proofErr w:type="gramEnd"/>
    </w:p>
    <w:p w14:paraId="0379C000" w14:textId="52FA2CB7" w:rsidR="00333B38" w:rsidRPr="00EC1E8F" w:rsidRDefault="00333B38" w:rsidP="00670AD6">
      <w:pPr>
        <w:spacing w:line="240" w:lineRule="auto"/>
        <w:rPr>
          <w:rFonts w:ascii="Calibri" w:hAnsi="Calibri"/>
          <w:lang w:val="en-US"/>
        </w:rPr>
      </w:pPr>
      <w:proofErr w:type="spellStart"/>
      <w:r w:rsidRPr="00EC1E8F">
        <w:rPr>
          <w:rFonts w:ascii="Calibri" w:hAnsi="Calibri"/>
          <w:lang w:val="en-US"/>
        </w:rPr>
        <w:lastRenderedPageBreak/>
        <w:t>Hurkens</w:t>
      </w:r>
      <w:proofErr w:type="spellEnd"/>
      <w:r w:rsidRPr="00EC1E8F">
        <w:rPr>
          <w:rFonts w:ascii="Calibri" w:hAnsi="Calibri"/>
          <w:lang w:val="en-US"/>
        </w:rPr>
        <w:t xml:space="preserve">, K, </w:t>
      </w:r>
      <w:proofErr w:type="spellStart"/>
      <w:r w:rsidRPr="00EC1E8F">
        <w:rPr>
          <w:rFonts w:ascii="Calibri" w:hAnsi="Calibri"/>
          <w:lang w:val="en-US"/>
        </w:rPr>
        <w:t>Valk</w:t>
      </w:r>
      <w:proofErr w:type="spellEnd"/>
      <w:r w:rsidRPr="00EC1E8F">
        <w:rPr>
          <w:rFonts w:ascii="Calibri" w:hAnsi="Calibri"/>
          <w:lang w:val="en-US"/>
        </w:rPr>
        <w:t xml:space="preserve">, W, &amp; </w:t>
      </w:r>
      <w:proofErr w:type="spellStart"/>
      <w:r w:rsidRPr="00EC1E8F">
        <w:rPr>
          <w:rFonts w:ascii="Calibri" w:hAnsi="Calibri"/>
          <w:lang w:val="en-US"/>
        </w:rPr>
        <w:t>Wynstra</w:t>
      </w:r>
      <w:proofErr w:type="spellEnd"/>
      <w:r w:rsidRPr="00EC1E8F">
        <w:rPr>
          <w:rFonts w:ascii="Calibri" w:hAnsi="Calibri"/>
          <w:lang w:val="en-US"/>
        </w:rPr>
        <w:t xml:space="preserve">, F (2006), </w:t>
      </w:r>
      <w:hyperlink r:id="rId18" w:history="1">
        <w:r w:rsidRPr="00EC1E8F">
          <w:rPr>
            <w:rStyle w:val="Hyperlink"/>
            <w:rFonts w:ascii="Calibri" w:hAnsi="Calibri"/>
            <w:lang w:val="en-US"/>
          </w:rPr>
          <w:t>'Total Cost of Ownership in the Services Sector: A Case Study'</w:t>
        </w:r>
      </w:hyperlink>
      <w:r w:rsidRPr="00EC1E8F">
        <w:rPr>
          <w:rFonts w:ascii="Calibri" w:hAnsi="Calibri"/>
          <w:lang w:val="en-US"/>
        </w:rPr>
        <w:t xml:space="preserve">, </w:t>
      </w:r>
      <w:r w:rsidRPr="00EC1E8F">
        <w:rPr>
          <w:rFonts w:ascii="Calibri" w:hAnsi="Calibri"/>
          <w:i/>
          <w:lang w:val="en-US"/>
        </w:rPr>
        <w:t>Journal of Supply Chain Management</w:t>
      </w:r>
      <w:r w:rsidRPr="00EC1E8F">
        <w:rPr>
          <w:rFonts w:ascii="Calibri" w:hAnsi="Calibri"/>
          <w:lang w:val="en-US"/>
        </w:rPr>
        <w:t>, 42, 1, pp. 27-37.</w:t>
      </w:r>
    </w:p>
    <w:p w14:paraId="70C779FE" w14:textId="0946E814" w:rsidR="00333B38" w:rsidRPr="00EC1E8F" w:rsidRDefault="00333B38" w:rsidP="00670AD6">
      <w:pPr>
        <w:spacing w:line="240" w:lineRule="auto"/>
        <w:rPr>
          <w:rFonts w:ascii="Calibri" w:hAnsi="Calibri"/>
          <w:lang w:val="en-US"/>
        </w:rPr>
      </w:pPr>
      <w:proofErr w:type="spellStart"/>
      <w:r w:rsidRPr="00EC1E8F">
        <w:rPr>
          <w:rFonts w:ascii="Calibri" w:hAnsi="Calibri"/>
          <w:lang w:val="en-US"/>
        </w:rPr>
        <w:t>Lindgreen</w:t>
      </w:r>
      <w:proofErr w:type="spellEnd"/>
      <w:r w:rsidRPr="00EC1E8F">
        <w:rPr>
          <w:rFonts w:ascii="Calibri" w:hAnsi="Calibri"/>
          <w:lang w:val="en-US"/>
        </w:rPr>
        <w:t xml:space="preserve">, A., </w:t>
      </w:r>
      <w:proofErr w:type="spellStart"/>
      <w:r w:rsidRPr="00EC1E8F">
        <w:rPr>
          <w:rFonts w:ascii="Calibri" w:hAnsi="Calibri"/>
          <w:lang w:val="en-US"/>
        </w:rPr>
        <w:t>Vanhamme</w:t>
      </w:r>
      <w:proofErr w:type="spellEnd"/>
      <w:r w:rsidRPr="00EC1E8F">
        <w:rPr>
          <w:rFonts w:ascii="Calibri" w:hAnsi="Calibri"/>
          <w:lang w:val="en-US"/>
        </w:rPr>
        <w:t xml:space="preserve">, J., van </w:t>
      </w:r>
      <w:proofErr w:type="spellStart"/>
      <w:r w:rsidRPr="00EC1E8F">
        <w:rPr>
          <w:rFonts w:ascii="Calibri" w:hAnsi="Calibri"/>
          <w:lang w:val="en-US"/>
        </w:rPr>
        <w:t>Raaij</w:t>
      </w:r>
      <w:proofErr w:type="spellEnd"/>
      <w:r w:rsidRPr="00EC1E8F">
        <w:rPr>
          <w:rFonts w:ascii="Calibri" w:hAnsi="Calibri"/>
          <w:lang w:val="en-US"/>
        </w:rPr>
        <w:t>, E.M. and Johnston, W.J. (2013), “</w:t>
      </w:r>
      <w:hyperlink r:id="rId19" w:history="1">
        <w:r w:rsidRPr="00EC1E8F">
          <w:rPr>
            <w:rStyle w:val="Hyperlink"/>
            <w:rFonts w:ascii="Calibri" w:hAnsi="Calibri"/>
            <w:lang w:val="en-US"/>
          </w:rPr>
          <w:t>Go Configure: The Mix of Purchasing Practices to Choose for Your Supply Base</w:t>
        </w:r>
      </w:hyperlink>
      <w:r w:rsidRPr="00EC1E8F">
        <w:rPr>
          <w:rFonts w:ascii="Calibri" w:hAnsi="Calibri"/>
          <w:lang w:val="en-US"/>
        </w:rPr>
        <w:t xml:space="preserve">”, </w:t>
      </w:r>
      <w:r w:rsidRPr="00EC1E8F">
        <w:rPr>
          <w:rFonts w:ascii="Calibri" w:hAnsi="Calibri"/>
          <w:i/>
          <w:lang w:val="en-US"/>
        </w:rPr>
        <w:t>California Management Review</w:t>
      </w:r>
      <w:r w:rsidRPr="00EC1E8F">
        <w:rPr>
          <w:rFonts w:ascii="Calibri" w:hAnsi="Calibri"/>
          <w:lang w:val="en-US"/>
        </w:rPr>
        <w:t>, Vol. 55 No. 2, pp. 72–96.</w:t>
      </w:r>
    </w:p>
    <w:p w14:paraId="5C383C59" w14:textId="77777777" w:rsidR="00333B38" w:rsidRPr="00FB11BB" w:rsidRDefault="00333B38" w:rsidP="00670AD6">
      <w:pPr>
        <w:spacing w:line="240" w:lineRule="auto"/>
        <w:rPr>
          <w:rFonts w:ascii="Calibri" w:hAnsi="Calibri"/>
          <w:lang w:val="en-US"/>
        </w:rPr>
      </w:pPr>
      <w:proofErr w:type="spellStart"/>
      <w:r w:rsidRPr="00FB11BB">
        <w:rPr>
          <w:rFonts w:ascii="Calibri" w:hAnsi="Calibri"/>
          <w:lang w:val="en-US"/>
        </w:rPr>
        <w:t>Skjoett</w:t>
      </w:r>
      <w:proofErr w:type="spellEnd"/>
      <w:r w:rsidRPr="00FB11BB">
        <w:rPr>
          <w:rFonts w:ascii="Calibri" w:hAnsi="Calibri"/>
          <w:lang w:val="en-US"/>
        </w:rPr>
        <w:t>-Larsen, T. (2000): "</w:t>
      </w:r>
      <w:hyperlink r:id="rId20" w:history="1">
        <w:r w:rsidRPr="00FB11BB">
          <w:rPr>
            <w:rStyle w:val="Hyperlink"/>
            <w:rFonts w:ascii="Calibri" w:hAnsi="Calibri"/>
            <w:lang w:val="en-US"/>
          </w:rPr>
          <w:t xml:space="preserve">Third party logistics – from an </w:t>
        </w:r>
        <w:proofErr w:type="spellStart"/>
        <w:r w:rsidRPr="00FB11BB">
          <w:rPr>
            <w:rStyle w:val="Hyperlink"/>
            <w:rFonts w:ascii="Calibri" w:hAnsi="Calibri"/>
            <w:lang w:val="en-US"/>
          </w:rPr>
          <w:t>interorganizational</w:t>
        </w:r>
        <w:proofErr w:type="spellEnd"/>
        <w:r w:rsidRPr="00FB11BB">
          <w:rPr>
            <w:rStyle w:val="Hyperlink"/>
            <w:rFonts w:ascii="Calibri" w:hAnsi="Calibri"/>
            <w:lang w:val="en-US"/>
          </w:rPr>
          <w:t xml:space="preserve"> point of view</w:t>
        </w:r>
      </w:hyperlink>
      <w:r w:rsidRPr="00FB11BB">
        <w:rPr>
          <w:rFonts w:ascii="Calibri" w:hAnsi="Calibri"/>
          <w:lang w:val="en-US"/>
        </w:rPr>
        <w:t xml:space="preserve">". </w:t>
      </w:r>
      <w:r w:rsidRPr="00FB11BB">
        <w:rPr>
          <w:rFonts w:ascii="Calibri" w:hAnsi="Calibri"/>
          <w:i/>
          <w:lang w:val="en-US"/>
        </w:rPr>
        <w:t>International Journal of Physical Distribution and Logistics Management</w:t>
      </w:r>
      <w:r w:rsidRPr="00FB11BB">
        <w:rPr>
          <w:rFonts w:ascii="Calibri" w:hAnsi="Calibri"/>
          <w:lang w:val="en-US"/>
        </w:rPr>
        <w:t>, Vol. 30, No. 2, pp. 112-127</w:t>
      </w:r>
    </w:p>
    <w:p w14:paraId="555AAD37" w14:textId="77777777" w:rsidR="00333B38" w:rsidRPr="00EC1E8F" w:rsidRDefault="00333B38" w:rsidP="00670AD6">
      <w:pPr>
        <w:spacing w:line="240" w:lineRule="auto"/>
        <w:rPr>
          <w:rFonts w:ascii="Calibri" w:hAnsi="Calibri"/>
          <w:lang w:val="en-US"/>
        </w:rPr>
      </w:pPr>
      <w:proofErr w:type="spellStart"/>
      <w:r w:rsidRPr="00EC1E8F">
        <w:rPr>
          <w:rFonts w:ascii="Calibri" w:hAnsi="Calibri"/>
          <w:lang w:val="en-US"/>
        </w:rPr>
        <w:t>Abrahamsson</w:t>
      </w:r>
      <w:proofErr w:type="spellEnd"/>
      <w:r w:rsidRPr="00EC1E8F">
        <w:rPr>
          <w:rFonts w:ascii="Calibri" w:hAnsi="Calibri"/>
          <w:lang w:val="en-US"/>
        </w:rPr>
        <w:t>, M. (1993), "</w:t>
      </w:r>
      <w:hyperlink r:id="rId21" w:history="1">
        <w:r w:rsidRPr="00EC1E8F">
          <w:rPr>
            <w:rStyle w:val="Hyperlink"/>
            <w:rFonts w:ascii="Calibri" w:hAnsi="Calibri"/>
            <w:lang w:val="en-US"/>
          </w:rPr>
          <w:t>Time-Based Distribution</w:t>
        </w:r>
      </w:hyperlink>
      <w:r w:rsidRPr="00EC1E8F">
        <w:rPr>
          <w:rFonts w:ascii="Calibri" w:hAnsi="Calibri"/>
          <w:lang w:val="en-US"/>
        </w:rPr>
        <w:t xml:space="preserve">", </w:t>
      </w:r>
      <w:r w:rsidRPr="00EC1E8F">
        <w:rPr>
          <w:rFonts w:ascii="Calibri" w:hAnsi="Calibri"/>
          <w:i/>
          <w:lang w:val="en-US"/>
        </w:rPr>
        <w:t>International Journal of Logistics Management</w:t>
      </w:r>
      <w:r w:rsidRPr="00EC1E8F">
        <w:rPr>
          <w:rFonts w:ascii="Calibri" w:hAnsi="Calibri"/>
          <w:lang w:val="en-US"/>
        </w:rPr>
        <w:t>, Vol. 4 No. 2, pp. 75-83.</w:t>
      </w:r>
    </w:p>
    <w:p w14:paraId="488A0703" w14:textId="5ACED70C" w:rsidR="00670AD6" w:rsidRPr="003A7DD6" w:rsidRDefault="00333B38" w:rsidP="003A7DD6">
      <w:pPr>
        <w:spacing w:line="240" w:lineRule="auto"/>
        <w:rPr>
          <w:rFonts w:ascii="Calibri" w:hAnsi="Calibri"/>
          <w:lang w:val="en-US"/>
        </w:rPr>
      </w:pPr>
      <w:proofErr w:type="spellStart"/>
      <w:r w:rsidRPr="00EC1E8F">
        <w:rPr>
          <w:rFonts w:ascii="Calibri" w:hAnsi="Calibri"/>
          <w:lang w:val="en-US"/>
        </w:rPr>
        <w:t>Pagh</w:t>
      </w:r>
      <w:proofErr w:type="spellEnd"/>
      <w:r w:rsidRPr="00EC1E8F">
        <w:rPr>
          <w:rFonts w:ascii="Calibri" w:hAnsi="Calibri"/>
          <w:lang w:val="en-US"/>
        </w:rPr>
        <w:t>, J. D. and M. C. Cooper (1998), "</w:t>
      </w:r>
      <w:hyperlink r:id="rId22" w:history="1">
        <w:r w:rsidRPr="00EC1E8F">
          <w:rPr>
            <w:rStyle w:val="Hyperlink"/>
            <w:rFonts w:ascii="Calibri" w:hAnsi="Calibri"/>
            <w:lang w:val="en-US"/>
          </w:rPr>
          <w:t>Supply Chain Postponement and Speculation Strategies: How to Choose the Right Strategy</w:t>
        </w:r>
      </w:hyperlink>
      <w:r w:rsidRPr="00EC1E8F">
        <w:rPr>
          <w:rFonts w:ascii="Calibri" w:hAnsi="Calibri"/>
          <w:lang w:val="en-US"/>
        </w:rPr>
        <w:t xml:space="preserve">”, </w:t>
      </w:r>
      <w:r w:rsidRPr="00EC1E8F">
        <w:rPr>
          <w:rFonts w:ascii="Calibri" w:hAnsi="Calibri"/>
          <w:i/>
          <w:lang w:val="en-US"/>
        </w:rPr>
        <w:t>Journal of Business Logistics</w:t>
      </w:r>
      <w:r w:rsidRPr="00EC1E8F">
        <w:rPr>
          <w:rFonts w:ascii="Calibri" w:hAnsi="Calibri"/>
          <w:lang w:val="en-US"/>
        </w:rPr>
        <w:t>, Vol. 19 No. 2, pp. 13-33.</w:t>
      </w:r>
    </w:p>
    <w:p w14:paraId="5014E028" w14:textId="5EA02333" w:rsidR="00892669" w:rsidRPr="001B7E77" w:rsidRDefault="005069B6" w:rsidP="00670AD6">
      <w:pPr>
        <w:tabs>
          <w:tab w:val="num" w:pos="426"/>
        </w:tabs>
        <w:spacing w:line="240" w:lineRule="auto"/>
        <w:jc w:val="both"/>
        <w:rPr>
          <w:b/>
          <w:lang w:val="en-US"/>
        </w:rPr>
      </w:pPr>
      <w:r w:rsidRPr="001B7E77">
        <w:rPr>
          <w:rFonts w:ascii="Calibri" w:hAnsi="Calibri"/>
          <w:b/>
          <w:lang w:val="en-US"/>
        </w:rPr>
        <w:t>Articles</w:t>
      </w:r>
      <w:r w:rsidR="00EC1E8F" w:rsidRPr="001B7E77">
        <w:rPr>
          <w:rFonts w:ascii="Calibri" w:hAnsi="Calibri"/>
          <w:b/>
          <w:lang w:val="en-US"/>
        </w:rPr>
        <w:t xml:space="preserve"> i</w:t>
      </w:r>
      <w:r w:rsidRPr="001B7E77">
        <w:rPr>
          <w:rFonts w:ascii="Calibri" w:hAnsi="Calibri"/>
          <w:b/>
          <w:lang w:val="en-US"/>
        </w:rPr>
        <w:t>n</w:t>
      </w:r>
      <w:r w:rsidR="00EC1E8F" w:rsidRPr="001B7E77">
        <w:rPr>
          <w:rFonts w:ascii="Calibri" w:hAnsi="Calibri"/>
          <w:b/>
          <w:lang w:val="en-US"/>
        </w:rPr>
        <w:t xml:space="preserve"> </w:t>
      </w:r>
      <w:r w:rsidR="00892669" w:rsidRPr="001B7E77">
        <w:rPr>
          <w:rFonts w:ascii="Calibri" w:hAnsi="Calibri"/>
          <w:b/>
          <w:lang w:val="en-US"/>
        </w:rPr>
        <w:t>Harvard Business Review</w:t>
      </w:r>
      <w:r w:rsidR="00EC1E8F" w:rsidRPr="001B7E77">
        <w:rPr>
          <w:b/>
          <w:lang w:val="en-US"/>
        </w:rPr>
        <w:t xml:space="preserve"> (</w:t>
      </w:r>
      <w:r w:rsidRPr="001B7E77">
        <w:rPr>
          <w:rStyle w:val="shorttext"/>
          <w:rFonts w:cs="Arial"/>
          <w:b/>
          <w:color w:val="222222"/>
          <w:lang w:val="en"/>
        </w:rPr>
        <w:t>Order according to the lesson plan</w:t>
      </w:r>
      <w:r w:rsidR="00EC1E8F" w:rsidRPr="001B7E77">
        <w:rPr>
          <w:b/>
          <w:lang w:val="en-US"/>
        </w:rPr>
        <w:t>)</w:t>
      </w:r>
    </w:p>
    <w:p w14:paraId="1D8DB024" w14:textId="1A3959FF" w:rsidR="006A16A5" w:rsidRPr="005069B6" w:rsidRDefault="005069B6" w:rsidP="00670AD6">
      <w:pPr>
        <w:tabs>
          <w:tab w:val="num" w:pos="426"/>
        </w:tabs>
        <w:spacing w:line="240" w:lineRule="auto"/>
        <w:jc w:val="both"/>
        <w:rPr>
          <w:lang w:val="en-US"/>
        </w:rPr>
      </w:pPr>
      <w:bookmarkStart w:id="0" w:name="_GoBack"/>
      <w:bookmarkEnd w:id="0"/>
      <w:r w:rsidRPr="005069B6">
        <w:rPr>
          <w:lang w:val="en-US"/>
        </w:rPr>
        <w:t xml:space="preserve">Review article, which can be found through the </w:t>
      </w:r>
      <w:hyperlink r:id="rId23" w:history="1">
        <w:r w:rsidRPr="005069B6">
          <w:rPr>
            <w:rStyle w:val="Hyperlink"/>
            <w:lang w:val="en-US"/>
          </w:rPr>
          <w:t>CBS library database</w:t>
        </w:r>
      </w:hyperlink>
      <w:r w:rsidRPr="005069B6">
        <w:rPr>
          <w:lang w:val="en-US"/>
        </w:rPr>
        <w:t xml:space="preserve">, but which we due to copyright are not allowed to make persistent link to. </w:t>
      </w:r>
      <w:r w:rsidR="00333B38" w:rsidRPr="005069B6">
        <w:t xml:space="preserve">Artiklerne </w:t>
      </w:r>
      <w:r w:rsidR="006A16A5" w:rsidRPr="005069B6">
        <w:t xml:space="preserve">kan findes via </w:t>
      </w:r>
      <w:proofErr w:type="spellStart"/>
      <w:r w:rsidR="006A16A5" w:rsidRPr="005069B6">
        <w:t>CBSs</w:t>
      </w:r>
      <w:proofErr w:type="spellEnd"/>
      <w:r w:rsidR="006A16A5" w:rsidRPr="005069B6">
        <w:t xml:space="preserve"> biblioteksdatabase </w:t>
      </w:r>
      <w:hyperlink r:id="rId24" w:history="1">
        <w:r w:rsidR="006A16A5" w:rsidRPr="005069B6">
          <w:rPr>
            <w:rStyle w:val="Hyperlink"/>
          </w:rPr>
          <w:t xml:space="preserve"> CBS Bibliotek</w:t>
        </w:r>
      </w:hyperlink>
      <w:r w:rsidR="00333B38" w:rsidRPr="005069B6">
        <w:t xml:space="preserve">. </w:t>
      </w:r>
      <w:r w:rsidRPr="005069B6">
        <w:rPr>
          <w:rFonts w:cs="Arial"/>
          <w:color w:val="222222"/>
          <w:lang w:val="en"/>
        </w:rPr>
        <w:t>Click on the link above and search for Harvard Business Review. Select the link marked with a star. Select full text from Business Source Complete, where you have access to articles in all editions of HBR (from 1922).</w:t>
      </w:r>
      <w:r w:rsidR="00983EB1" w:rsidRPr="005069B6">
        <w:rPr>
          <w:lang w:val="en-US"/>
        </w:rPr>
        <w:t xml:space="preserve"> </w:t>
      </w:r>
    </w:p>
    <w:p w14:paraId="49F7A70B" w14:textId="7DA00B1E" w:rsidR="006A16A5" w:rsidRPr="00FB11BB" w:rsidRDefault="00892669" w:rsidP="00670AD6">
      <w:pPr>
        <w:tabs>
          <w:tab w:val="num" w:pos="426"/>
        </w:tabs>
        <w:spacing w:line="240" w:lineRule="auto"/>
        <w:jc w:val="both"/>
        <w:rPr>
          <w:rFonts w:ascii="Calibri" w:hAnsi="Calibri"/>
          <w:lang w:val="en-US"/>
        </w:rPr>
      </w:pPr>
      <w:r w:rsidRPr="00FB11BB">
        <w:rPr>
          <w:rFonts w:ascii="Calibri" w:hAnsi="Calibri"/>
          <w:lang w:val="en-US"/>
        </w:rPr>
        <w:t>Gilmore &amp; Pine III (1997): "The Fo</w:t>
      </w:r>
      <w:r w:rsidR="006A16A5" w:rsidRPr="00FB11BB">
        <w:rPr>
          <w:rFonts w:ascii="Calibri" w:hAnsi="Calibri"/>
          <w:lang w:val="en-US"/>
        </w:rPr>
        <w:t>ur Faces of Mass Customization",</w:t>
      </w:r>
      <w:r w:rsidRPr="00FB11BB">
        <w:rPr>
          <w:rFonts w:ascii="Calibri" w:hAnsi="Calibri"/>
          <w:lang w:val="en-US"/>
        </w:rPr>
        <w:t xml:space="preserve"> </w:t>
      </w:r>
      <w:r w:rsidRPr="00FB11BB">
        <w:rPr>
          <w:rFonts w:ascii="Calibri" w:hAnsi="Calibri"/>
          <w:i/>
          <w:lang w:val="en-US"/>
        </w:rPr>
        <w:t>Harvard Business Review</w:t>
      </w:r>
      <w:r w:rsidR="006A16A5" w:rsidRPr="00FB11BB">
        <w:rPr>
          <w:rFonts w:ascii="Calibri" w:hAnsi="Calibri"/>
          <w:lang w:val="en-US"/>
        </w:rPr>
        <w:t>,</w:t>
      </w:r>
      <w:r w:rsidR="00333B38" w:rsidRPr="00FB11BB">
        <w:rPr>
          <w:rFonts w:ascii="Calibri" w:hAnsi="Calibri"/>
          <w:lang w:val="en-US"/>
        </w:rPr>
        <w:t xml:space="preserve"> Vol 75</w:t>
      </w:r>
      <w:r w:rsidRPr="00FB11BB">
        <w:rPr>
          <w:rFonts w:ascii="Calibri" w:hAnsi="Calibri"/>
          <w:lang w:val="en-US"/>
        </w:rPr>
        <w:t xml:space="preserve"> </w:t>
      </w:r>
      <w:r w:rsidR="006A16A5" w:rsidRPr="00FB11BB">
        <w:rPr>
          <w:rFonts w:ascii="Calibri" w:hAnsi="Calibri"/>
          <w:lang w:val="en-US"/>
        </w:rPr>
        <w:t>Issue</w:t>
      </w:r>
      <w:r w:rsidRPr="00FB11BB">
        <w:rPr>
          <w:rFonts w:ascii="Calibri" w:hAnsi="Calibri"/>
          <w:lang w:val="en-US"/>
        </w:rPr>
        <w:t xml:space="preserve">. 1, pp. 91-101. </w:t>
      </w:r>
    </w:p>
    <w:p w14:paraId="523696A8" w14:textId="6F8C72E1" w:rsidR="006A16A5" w:rsidRPr="00FB11BB" w:rsidRDefault="006A16A5" w:rsidP="00670AD6">
      <w:pPr>
        <w:spacing w:line="240" w:lineRule="auto"/>
        <w:rPr>
          <w:rFonts w:ascii="Calibri" w:hAnsi="Calibri"/>
          <w:lang w:val="en-US"/>
        </w:rPr>
      </w:pPr>
      <w:r w:rsidRPr="00FB11BB">
        <w:rPr>
          <w:rFonts w:ascii="Calibri" w:hAnsi="Calibri"/>
          <w:lang w:val="en-US"/>
        </w:rPr>
        <w:t xml:space="preserve">De Treville, S. &amp; Trigeorgis, L., (2010): ”It May Be Cheaper to Manufacture at Home”, </w:t>
      </w:r>
      <w:r w:rsidRPr="00FB11BB">
        <w:rPr>
          <w:rFonts w:ascii="Calibri" w:hAnsi="Calibri"/>
          <w:i/>
          <w:lang w:val="en-US"/>
        </w:rPr>
        <w:t>Harvard Business Review,</w:t>
      </w:r>
      <w:r w:rsidR="00333B38" w:rsidRPr="00FB11BB">
        <w:rPr>
          <w:rFonts w:ascii="Calibri" w:hAnsi="Calibri"/>
          <w:lang w:val="en-US"/>
        </w:rPr>
        <w:t xml:space="preserve"> Vol. 88</w:t>
      </w:r>
      <w:r w:rsidRPr="00FB11BB">
        <w:rPr>
          <w:rFonts w:ascii="Calibri" w:hAnsi="Calibri"/>
          <w:lang w:val="en-US"/>
        </w:rPr>
        <w:t xml:space="preserve"> Issue. 10, pp. 84–87.</w:t>
      </w:r>
    </w:p>
    <w:p w14:paraId="47E69F6D" w14:textId="210CD122" w:rsidR="006A16A5" w:rsidRPr="00EC1E8F" w:rsidRDefault="00333B38" w:rsidP="00670AD6">
      <w:pPr>
        <w:spacing w:line="240" w:lineRule="auto"/>
        <w:rPr>
          <w:rFonts w:ascii="Calibri" w:hAnsi="Calibri"/>
          <w:lang w:val="en-GB"/>
        </w:rPr>
      </w:pPr>
      <w:proofErr w:type="spellStart"/>
      <w:r w:rsidRPr="00EC1E8F">
        <w:rPr>
          <w:rFonts w:ascii="Calibri" w:hAnsi="Calibri"/>
          <w:lang w:val="en-GB"/>
        </w:rPr>
        <w:t>Kraljic</w:t>
      </w:r>
      <w:proofErr w:type="spellEnd"/>
      <w:r w:rsidRPr="00EC1E8F">
        <w:rPr>
          <w:rFonts w:ascii="Calibri" w:hAnsi="Calibri"/>
          <w:lang w:val="en-GB"/>
        </w:rPr>
        <w:t>, P.,</w:t>
      </w:r>
      <w:r w:rsidR="006A16A5" w:rsidRPr="00EC1E8F">
        <w:rPr>
          <w:rFonts w:ascii="Calibri" w:hAnsi="Calibri"/>
          <w:lang w:val="en-GB"/>
        </w:rPr>
        <w:t xml:space="preserve"> </w:t>
      </w:r>
      <w:r w:rsidRPr="00EC1E8F">
        <w:rPr>
          <w:rFonts w:ascii="Calibri" w:hAnsi="Calibri"/>
          <w:lang w:val="en-GB"/>
        </w:rPr>
        <w:t>(</w:t>
      </w:r>
      <w:r w:rsidR="006A16A5" w:rsidRPr="00EC1E8F">
        <w:rPr>
          <w:rFonts w:ascii="Calibri" w:hAnsi="Calibri"/>
          <w:lang w:val="en-GB"/>
        </w:rPr>
        <w:t>1983</w:t>
      </w:r>
      <w:r w:rsidRPr="00EC1E8F">
        <w:rPr>
          <w:rFonts w:ascii="Calibri" w:hAnsi="Calibri"/>
          <w:lang w:val="en-GB"/>
        </w:rPr>
        <w:t>): “</w:t>
      </w:r>
      <w:r w:rsidR="006A16A5" w:rsidRPr="00EC1E8F">
        <w:rPr>
          <w:rFonts w:ascii="Calibri" w:hAnsi="Calibri"/>
          <w:lang w:val="en-GB"/>
        </w:rPr>
        <w:t>Purchasing must become supply management</w:t>
      </w:r>
      <w:r w:rsidRPr="00EC1E8F">
        <w:rPr>
          <w:rFonts w:ascii="Calibri" w:hAnsi="Calibri"/>
          <w:lang w:val="en-GB"/>
        </w:rPr>
        <w:t>”,</w:t>
      </w:r>
      <w:r w:rsidR="006A16A5" w:rsidRPr="00EC1E8F">
        <w:rPr>
          <w:rFonts w:ascii="Calibri" w:hAnsi="Calibri"/>
          <w:lang w:val="en-GB"/>
        </w:rPr>
        <w:t xml:space="preserve"> </w:t>
      </w:r>
      <w:r w:rsidR="006A16A5" w:rsidRPr="00EC1E8F">
        <w:rPr>
          <w:rFonts w:ascii="Calibri" w:hAnsi="Calibri"/>
          <w:i/>
          <w:lang w:val="en-GB"/>
        </w:rPr>
        <w:t>Harvard Business Review</w:t>
      </w:r>
      <w:r w:rsidRPr="00EC1E8F">
        <w:rPr>
          <w:rFonts w:ascii="Calibri" w:hAnsi="Calibri"/>
          <w:i/>
          <w:lang w:val="en-GB"/>
        </w:rPr>
        <w:t>,</w:t>
      </w:r>
      <w:r w:rsidR="006A16A5" w:rsidRPr="00EC1E8F">
        <w:rPr>
          <w:rFonts w:ascii="Calibri" w:hAnsi="Calibri"/>
          <w:lang w:val="en-GB"/>
        </w:rPr>
        <w:t xml:space="preserve"> </w:t>
      </w:r>
      <w:r w:rsidRPr="00EC1E8F">
        <w:rPr>
          <w:rFonts w:ascii="Calibri" w:hAnsi="Calibri"/>
          <w:lang w:val="en-GB"/>
        </w:rPr>
        <w:t xml:space="preserve">Vol. 61 Issue </w:t>
      </w:r>
      <w:r w:rsidR="006A16A5" w:rsidRPr="00EC1E8F">
        <w:rPr>
          <w:rFonts w:ascii="Calibri" w:hAnsi="Calibri"/>
          <w:lang w:val="en-GB"/>
        </w:rPr>
        <w:t xml:space="preserve">5, </w:t>
      </w:r>
      <w:r w:rsidRPr="00EC1E8F">
        <w:rPr>
          <w:rFonts w:ascii="Calibri" w:hAnsi="Calibri"/>
          <w:lang w:val="en-GB"/>
        </w:rPr>
        <w:t xml:space="preserve">pp. </w:t>
      </w:r>
      <w:r w:rsidR="006A16A5" w:rsidRPr="00EC1E8F">
        <w:rPr>
          <w:rFonts w:ascii="Calibri" w:hAnsi="Calibri"/>
          <w:lang w:val="en-GB"/>
        </w:rPr>
        <w:t>109–117.</w:t>
      </w:r>
      <w:r w:rsidR="006A16A5" w:rsidRPr="00FB11BB">
        <w:rPr>
          <w:rFonts w:ascii="Calibri" w:hAnsi="Calibri"/>
          <w:lang w:val="en-US"/>
        </w:rPr>
        <w:t xml:space="preserve"> </w:t>
      </w:r>
    </w:p>
    <w:p w14:paraId="77EAB7A7" w14:textId="44493E9D" w:rsidR="00333B38" w:rsidRPr="00EC1E8F" w:rsidRDefault="00983EB1" w:rsidP="00670AD6">
      <w:pPr>
        <w:spacing w:line="240" w:lineRule="auto"/>
        <w:rPr>
          <w:rFonts w:ascii="Calibri" w:hAnsi="Calibri"/>
          <w:lang w:val="en-GB"/>
        </w:rPr>
      </w:pPr>
      <w:r w:rsidRPr="00EC1E8F">
        <w:rPr>
          <w:rFonts w:ascii="Calibri" w:hAnsi="Calibri"/>
          <w:lang w:val="en-GB"/>
        </w:rPr>
        <w:t>Choi, T. and Linton, T. (2011):</w:t>
      </w:r>
      <w:r w:rsidR="006A16A5" w:rsidRPr="00EC1E8F">
        <w:rPr>
          <w:rFonts w:ascii="Calibri" w:hAnsi="Calibri"/>
          <w:lang w:val="en-GB"/>
        </w:rPr>
        <w:t xml:space="preserve"> “Don’t Let Your Supply Chain Control Your Business”, Harvard Business Review, Vol. 89 No. 12, pp. 112–117. </w:t>
      </w:r>
    </w:p>
    <w:p w14:paraId="4E8697EA" w14:textId="7539EA26" w:rsidR="006A16A5" w:rsidRPr="001B7E77" w:rsidRDefault="00333B38" w:rsidP="00670AD6">
      <w:pPr>
        <w:tabs>
          <w:tab w:val="num" w:pos="426"/>
        </w:tabs>
        <w:spacing w:line="240" w:lineRule="auto"/>
        <w:jc w:val="both"/>
        <w:rPr>
          <w:rFonts w:ascii="Calibri" w:hAnsi="Calibri"/>
          <w:b/>
          <w:lang w:val="en-US"/>
        </w:rPr>
      </w:pPr>
      <w:proofErr w:type="spellStart"/>
      <w:r w:rsidRPr="001B7E77">
        <w:rPr>
          <w:rFonts w:ascii="Calibri" w:hAnsi="Calibri"/>
          <w:b/>
          <w:lang w:val="en-US"/>
        </w:rPr>
        <w:t>Litteratur</w:t>
      </w:r>
      <w:proofErr w:type="spellEnd"/>
      <w:r w:rsidR="006A16A5" w:rsidRPr="001B7E77">
        <w:rPr>
          <w:rFonts w:ascii="Calibri" w:hAnsi="Calibri"/>
          <w:b/>
          <w:lang w:val="en-US"/>
        </w:rPr>
        <w:t xml:space="preserve"> </w:t>
      </w:r>
      <w:r w:rsidR="001B7E77" w:rsidRPr="001B7E77">
        <w:rPr>
          <w:rFonts w:ascii="Calibri" w:hAnsi="Calibri"/>
          <w:b/>
          <w:lang w:val="en-US"/>
        </w:rPr>
        <w:t>can be found on Learn</w:t>
      </w:r>
    </w:p>
    <w:p w14:paraId="4AA96399" w14:textId="668366C2" w:rsidR="002749E6" w:rsidRPr="00FB11BB" w:rsidRDefault="002749E6" w:rsidP="002749E6">
      <w:pPr>
        <w:spacing w:after="0" w:line="240" w:lineRule="auto"/>
        <w:rPr>
          <w:lang w:val="en-US"/>
        </w:rPr>
      </w:pPr>
      <w:proofErr w:type="spellStart"/>
      <w:r w:rsidRPr="00FB11BB">
        <w:rPr>
          <w:lang w:val="en-US"/>
        </w:rPr>
        <w:t>Goldratt</w:t>
      </w:r>
      <w:proofErr w:type="spellEnd"/>
      <w:r w:rsidRPr="00FB11BB">
        <w:rPr>
          <w:lang w:val="en-US"/>
        </w:rPr>
        <w:t xml:space="preserve">, </w:t>
      </w:r>
      <w:proofErr w:type="spellStart"/>
      <w:r w:rsidRPr="00FB11BB">
        <w:rPr>
          <w:lang w:val="en-US"/>
        </w:rPr>
        <w:t>Eliyahu</w:t>
      </w:r>
      <w:proofErr w:type="spellEnd"/>
      <w:r w:rsidRPr="00FB11BB">
        <w:rPr>
          <w:lang w:val="en-US"/>
        </w:rPr>
        <w:t xml:space="preserve"> M. (1990): Kapitel 1-4 </w:t>
      </w:r>
      <w:proofErr w:type="gramStart"/>
      <w:r w:rsidRPr="00FB11BB">
        <w:rPr>
          <w:lang w:val="en-US"/>
        </w:rPr>
        <w:t>i ”</w:t>
      </w:r>
      <w:proofErr w:type="gramEnd"/>
      <w:r w:rsidRPr="00FB11BB">
        <w:rPr>
          <w:iCs/>
          <w:lang w:val="en-US"/>
        </w:rPr>
        <w:t xml:space="preserve">What Is This Thing Called Theory of Constraints and How Should It Be Implemented?” </w:t>
      </w:r>
      <w:r w:rsidRPr="00FB11BB">
        <w:rPr>
          <w:lang w:val="en-US"/>
        </w:rPr>
        <w:t>Great Barrington, Massachusetts: North River Press.</w:t>
      </w:r>
    </w:p>
    <w:p w14:paraId="2EBE2539" w14:textId="77777777" w:rsidR="002749E6" w:rsidRPr="00FB11BB" w:rsidRDefault="002749E6" w:rsidP="002749E6">
      <w:pPr>
        <w:spacing w:after="0" w:line="240" w:lineRule="auto"/>
        <w:rPr>
          <w:lang w:val="en-US"/>
        </w:rPr>
      </w:pPr>
    </w:p>
    <w:p w14:paraId="44CC9AC6" w14:textId="6449F982" w:rsidR="006A16A5" w:rsidRPr="00EC1E8F" w:rsidRDefault="006A16A5" w:rsidP="00670AD6">
      <w:pPr>
        <w:spacing w:line="240" w:lineRule="auto"/>
        <w:rPr>
          <w:rFonts w:ascii="Calibri" w:hAnsi="Calibri"/>
          <w:lang w:val="en-US"/>
        </w:rPr>
      </w:pPr>
      <w:r w:rsidRPr="00EC1E8F">
        <w:rPr>
          <w:rFonts w:ascii="Calibri" w:hAnsi="Calibri"/>
          <w:lang w:val="en-US"/>
        </w:rPr>
        <w:t xml:space="preserve">Wallace, T.F., Stahl, R.A., </w:t>
      </w:r>
      <w:r w:rsidR="00670AD6">
        <w:rPr>
          <w:rFonts w:ascii="Calibri" w:hAnsi="Calibri"/>
          <w:lang w:val="en-US"/>
        </w:rPr>
        <w:t>(</w:t>
      </w:r>
      <w:r w:rsidRPr="00EC1E8F">
        <w:rPr>
          <w:rFonts w:ascii="Calibri" w:hAnsi="Calibri"/>
          <w:lang w:val="en-US"/>
        </w:rPr>
        <w:t>2008</w:t>
      </w:r>
      <w:r w:rsidR="00670AD6">
        <w:rPr>
          <w:rFonts w:ascii="Calibri" w:hAnsi="Calibri"/>
          <w:lang w:val="en-US"/>
        </w:rPr>
        <w:t>)</w:t>
      </w:r>
      <w:r w:rsidR="002749E6">
        <w:rPr>
          <w:rFonts w:ascii="Calibri" w:hAnsi="Calibri"/>
          <w:lang w:val="en-US"/>
        </w:rPr>
        <w:t>:</w:t>
      </w:r>
      <w:r w:rsidRPr="00EC1E8F">
        <w:rPr>
          <w:rFonts w:ascii="Calibri" w:hAnsi="Calibri"/>
          <w:lang w:val="en-US"/>
        </w:rPr>
        <w:t xml:space="preserve"> Sales &amp; operations planning: the how-to handbook. T.F. Wallace &amp; Co., Cincinnat</w:t>
      </w:r>
      <w:r w:rsidR="00670AD6">
        <w:rPr>
          <w:rFonts w:ascii="Calibri" w:hAnsi="Calibri"/>
          <w:lang w:val="en-US"/>
        </w:rPr>
        <w:t xml:space="preserve">i, Ohio. </w:t>
      </w:r>
      <w:proofErr w:type="spellStart"/>
      <w:proofErr w:type="gramStart"/>
      <w:r w:rsidR="00670AD6">
        <w:rPr>
          <w:rFonts w:ascii="Calibri" w:hAnsi="Calibri"/>
          <w:lang w:val="en-US"/>
        </w:rPr>
        <w:t>Kapitel</w:t>
      </w:r>
      <w:proofErr w:type="spellEnd"/>
      <w:r w:rsidR="00670AD6">
        <w:rPr>
          <w:rFonts w:ascii="Calibri" w:hAnsi="Calibri"/>
          <w:lang w:val="en-US"/>
        </w:rPr>
        <w:t xml:space="preserve"> 1 </w:t>
      </w:r>
      <w:proofErr w:type="spellStart"/>
      <w:r w:rsidR="00670AD6">
        <w:rPr>
          <w:rFonts w:ascii="Calibri" w:hAnsi="Calibri"/>
          <w:lang w:val="en-US"/>
        </w:rPr>
        <w:t>samt</w:t>
      </w:r>
      <w:proofErr w:type="spellEnd"/>
      <w:r w:rsidR="00670AD6">
        <w:rPr>
          <w:rFonts w:ascii="Calibri" w:hAnsi="Calibri"/>
          <w:lang w:val="en-US"/>
        </w:rPr>
        <w:t xml:space="preserve"> 3-5.</w:t>
      </w:r>
      <w:proofErr w:type="gramEnd"/>
    </w:p>
    <w:p w14:paraId="43D3A8D4" w14:textId="0E2D2C53" w:rsidR="00272D93" w:rsidRPr="00272D93" w:rsidRDefault="00272D93" w:rsidP="00272D93">
      <w:pPr>
        <w:spacing w:after="0" w:line="240" w:lineRule="auto"/>
        <w:rPr>
          <w:lang w:val="en-US"/>
        </w:rPr>
      </w:pPr>
      <w:proofErr w:type="spellStart"/>
      <w:proofErr w:type="gramStart"/>
      <w:r w:rsidRPr="00272D93">
        <w:rPr>
          <w:lang w:val="en-US"/>
        </w:rPr>
        <w:t>Cachon</w:t>
      </w:r>
      <w:proofErr w:type="spellEnd"/>
      <w:r w:rsidRPr="00272D93">
        <w:rPr>
          <w:lang w:val="en-US"/>
        </w:rPr>
        <w:t xml:space="preserve">, Gérard, and Christian </w:t>
      </w:r>
      <w:proofErr w:type="spellStart"/>
      <w:r w:rsidRPr="00272D93">
        <w:rPr>
          <w:lang w:val="en-US"/>
        </w:rPr>
        <w:t>Terwiesch</w:t>
      </w:r>
      <w:proofErr w:type="spellEnd"/>
      <w:r w:rsidRPr="00272D93">
        <w:rPr>
          <w:lang w:val="en-US"/>
        </w:rPr>
        <w:t>.</w:t>
      </w:r>
      <w:proofErr w:type="gramEnd"/>
      <w:r w:rsidRPr="00272D93">
        <w:rPr>
          <w:lang w:val="en-US"/>
        </w:rPr>
        <w:t xml:space="preserve"> (2013): </w:t>
      </w:r>
      <w:proofErr w:type="spellStart"/>
      <w:r w:rsidRPr="00272D93">
        <w:rPr>
          <w:lang w:val="en-US"/>
        </w:rPr>
        <w:t>Kapitel</w:t>
      </w:r>
      <w:proofErr w:type="spellEnd"/>
      <w:r w:rsidRPr="00272D93">
        <w:rPr>
          <w:lang w:val="en-US"/>
        </w:rPr>
        <w:t xml:space="preserve"> 6 </w:t>
      </w:r>
      <w:proofErr w:type="spellStart"/>
      <w:r w:rsidRPr="00272D93">
        <w:rPr>
          <w:lang w:val="en-US"/>
        </w:rPr>
        <w:t>i</w:t>
      </w:r>
      <w:proofErr w:type="spellEnd"/>
      <w:r w:rsidRPr="00272D93">
        <w:rPr>
          <w:lang w:val="en-US"/>
        </w:rPr>
        <w:t xml:space="preserve"> “</w:t>
      </w:r>
      <w:r w:rsidRPr="00272D93">
        <w:rPr>
          <w:i/>
          <w:iCs/>
          <w:lang w:val="en-US"/>
        </w:rPr>
        <w:t>Matching Supply with Demand: An Introduction to Operations Management”</w:t>
      </w:r>
      <w:r w:rsidRPr="00272D93">
        <w:rPr>
          <w:lang w:val="en-US"/>
        </w:rPr>
        <w:t xml:space="preserve"> New York, NY: McGraw-Hill. </w:t>
      </w:r>
      <w:r>
        <w:rPr>
          <w:lang w:val="en-US"/>
        </w:rPr>
        <w:br/>
      </w:r>
    </w:p>
    <w:p w14:paraId="13180D73" w14:textId="4BD18AC2" w:rsidR="00333B38" w:rsidRDefault="002749E6" w:rsidP="00670AD6">
      <w:pPr>
        <w:spacing w:line="240" w:lineRule="auto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Monczka</w:t>
      </w:r>
      <w:proofErr w:type="spellEnd"/>
      <w:r>
        <w:rPr>
          <w:rFonts w:ascii="Calibri" w:hAnsi="Calibri"/>
          <w:lang w:val="en-US"/>
        </w:rPr>
        <w:t xml:space="preserve"> et al., (2010):</w:t>
      </w:r>
      <w:r w:rsidR="00333B38" w:rsidRPr="00EC1E8F">
        <w:rPr>
          <w:rFonts w:ascii="Calibri" w:hAnsi="Calibri"/>
          <w:lang w:val="en-US"/>
        </w:rPr>
        <w:t xml:space="preserve"> Cost Management (Chapter 10), in Purchasing &amp; Supply Chain Management, pp. 246-276. </w:t>
      </w:r>
    </w:p>
    <w:p w14:paraId="1C7EBAAF" w14:textId="49D8B8E1" w:rsidR="006A16A5" w:rsidRPr="00EC1E8F" w:rsidRDefault="00333B38" w:rsidP="00670AD6">
      <w:pPr>
        <w:spacing w:line="240" w:lineRule="auto"/>
        <w:rPr>
          <w:rFonts w:ascii="Calibri" w:hAnsi="Calibri"/>
          <w:lang w:val="en-US"/>
        </w:rPr>
      </w:pPr>
      <w:proofErr w:type="spellStart"/>
      <w:r w:rsidRPr="00EC1E8F">
        <w:rPr>
          <w:rFonts w:ascii="Calibri" w:hAnsi="Calibri"/>
          <w:lang w:val="en-US"/>
        </w:rPr>
        <w:t>Abrahamsson</w:t>
      </w:r>
      <w:proofErr w:type="spellEnd"/>
      <w:r w:rsidRPr="00EC1E8F">
        <w:rPr>
          <w:rFonts w:ascii="Calibri" w:hAnsi="Calibri"/>
          <w:lang w:val="en-US"/>
        </w:rPr>
        <w:t xml:space="preserve">, Mats, </w:t>
      </w:r>
      <w:proofErr w:type="spellStart"/>
      <w:r w:rsidRPr="00EC1E8F">
        <w:rPr>
          <w:rFonts w:ascii="Calibri" w:hAnsi="Calibri"/>
          <w:lang w:val="en-US"/>
        </w:rPr>
        <w:t>Nicklas</w:t>
      </w:r>
      <w:proofErr w:type="spellEnd"/>
      <w:r w:rsidRPr="00EC1E8F">
        <w:rPr>
          <w:rFonts w:ascii="Calibri" w:hAnsi="Calibri"/>
          <w:lang w:val="en-US"/>
        </w:rPr>
        <w:t xml:space="preserve"> </w:t>
      </w:r>
      <w:proofErr w:type="spellStart"/>
      <w:r w:rsidRPr="00EC1E8F">
        <w:rPr>
          <w:rFonts w:ascii="Calibri" w:hAnsi="Calibri"/>
          <w:lang w:val="en-US"/>
        </w:rPr>
        <w:t>Alding</w:t>
      </w:r>
      <w:proofErr w:type="spellEnd"/>
      <w:r w:rsidRPr="00EC1E8F">
        <w:rPr>
          <w:rFonts w:ascii="Calibri" w:hAnsi="Calibri"/>
          <w:lang w:val="en-US"/>
        </w:rPr>
        <w:t xml:space="preserve"> and Fredrik </w:t>
      </w:r>
      <w:proofErr w:type="spellStart"/>
      <w:r w:rsidRPr="00EC1E8F">
        <w:rPr>
          <w:rFonts w:ascii="Calibri" w:hAnsi="Calibri"/>
          <w:lang w:val="en-US"/>
        </w:rPr>
        <w:t>Stahre</w:t>
      </w:r>
      <w:proofErr w:type="spellEnd"/>
      <w:r w:rsidRPr="00EC1E8F">
        <w:rPr>
          <w:rFonts w:ascii="Calibri" w:hAnsi="Calibri"/>
          <w:lang w:val="en-US"/>
        </w:rPr>
        <w:t xml:space="preserve"> (2003): “Logistics Platforms for Improved Strategic Flexibility”, </w:t>
      </w:r>
      <w:r w:rsidRPr="00EC1E8F">
        <w:rPr>
          <w:rFonts w:ascii="Calibri" w:hAnsi="Calibri"/>
          <w:i/>
          <w:lang w:val="en-US"/>
        </w:rPr>
        <w:t>International Journal of Logistics: Research and Applications</w:t>
      </w:r>
      <w:r w:rsidRPr="00EC1E8F">
        <w:rPr>
          <w:rFonts w:ascii="Calibri" w:hAnsi="Calibri"/>
          <w:lang w:val="en-US"/>
        </w:rPr>
        <w:t xml:space="preserve">, Vol. 6 No. 3, pp. 85-106 </w:t>
      </w:r>
    </w:p>
    <w:sectPr w:rsidR="006A16A5" w:rsidRPr="00EC1E8F" w:rsidSect="00687F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D01"/>
    <w:multiLevelType w:val="hybridMultilevel"/>
    <w:tmpl w:val="FE0217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51727"/>
    <w:multiLevelType w:val="hybridMultilevel"/>
    <w:tmpl w:val="0FAA3470"/>
    <w:lvl w:ilvl="0" w:tplc="21A4E056">
      <w:start w:val="1"/>
      <w:numFmt w:val="bullet"/>
      <w:pStyle w:val="ListParagraph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BA77645"/>
    <w:multiLevelType w:val="hybridMultilevel"/>
    <w:tmpl w:val="4364A894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51083A"/>
    <w:multiLevelType w:val="hybridMultilevel"/>
    <w:tmpl w:val="8A4AA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CD"/>
    <w:rsid w:val="000C754B"/>
    <w:rsid w:val="000D7AC0"/>
    <w:rsid w:val="000E3D22"/>
    <w:rsid w:val="000F4B60"/>
    <w:rsid w:val="00100124"/>
    <w:rsid w:val="00137314"/>
    <w:rsid w:val="001B1C1F"/>
    <w:rsid w:val="001B7E77"/>
    <w:rsid w:val="001F7D8F"/>
    <w:rsid w:val="00237DB4"/>
    <w:rsid w:val="002468DD"/>
    <w:rsid w:val="00251F24"/>
    <w:rsid w:val="002555E0"/>
    <w:rsid w:val="00272D93"/>
    <w:rsid w:val="002749E6"/>
    <w:rsid w:val="002A7826"/>
    <w:rsid w:val="002C3F16"/>
    <w:rsid w:val="002C5316"/>
    <w:rsid w:val="002E0F05"/>
    <w:rsid w:val="00301114"/>
    <w:rsid w:val="003264E2"/>
    <w:rsid w:val="003267E8"/>
    <w:rsid w:val="00333B38"/>
    <w:rsid w:val="00344314"/>
    <w:rsid w:val="003649EA"/>
    <w:rsid w:val="0036689E"/>
    <w:rsid w:val="00382D6A"/>
    <w:rsid w:val="003A2B47"/>
    <w:rsid w:val="003A7DD6"/>
    <w:rsid w:val="003B30DB"/>
    <w:rsid w:val="003B3C14"/>
    <w:rsid w:val="003E498B"/>
    <w:rsid w:val="004142FB"/>
    <w:rsid w:val="0043024F"/>
    <w:rsid w:val="00445879"/>
    <w:rsid w:val="00460952"/>
    <w:rsid w:val="004B1BCD"/>
    <w:rsid w:val="004D650B"/>
    <w:rsid w:val="005069B6"/>
    <w:rsid w:val="00527F4C"/>
    <w:rsid w:val="00535147"/>
    <w:rsid w:val="00545B85"/>
    <w:rsid w:val="00563110"/>
    <w:rsid w:val="00567E1D"/>
    <w:rsid w:val="00584FC6"/>
    <w:rsid w:val="005B0B93"/>
    <w:rsid w:val="005D71A3"/>
    <w:rsid w:val="005E407D"/>
    <w:rsid w:val="00622594"/>
    <w:rsid w:val="0064235E"/>
    <w:rsid w:val="00667E91"/>
    <w:rsid w:val="00670AD6"/>
    <w:rsid w:val="006846C7"/>
    <w:rsid w:val="00687FB2"/>
    <w:rsid w:val="00690E9D"/>
    <w:rsid w:val="00694DFF"/>
    <w:rsid w:val="0069769E"/>
    <w:rsid w:val="006A16A5"/>
    <w:rsid w:val="006B1628"/>
    <w:rsid w:val="006B6616"/>
    <w:rsid w:val="006F25D6"/>
    <w:rsid w:val="00707CC1"/>
    <w:rsid w:val="00716A0F"/>
    <w:rsid w:val="00740753"/>
    <w:rsid w:val="007521CF"/>
    <w:rsid w:val="007C3428"/>
    <w:rsid w:val="007D0B1C"/>
    <w:rsid w:val="007D2B54"/>
    <w:rsid w:val="007E0731"/>
    <w:rsid w:val="007E1FA9"/>
    <w:rsid w:val="007E6F21"/>
    <w:rsid w:val="00842E8C"/>
    <w:rsid w:val="00852569"/>
    <w:rsid w:val="00852C88"/>
    <w:rsid w:val="0086447F"/>
    <w:rsid w:val="008846EC"/>
    <w:rsid w:val="00892669"/>
    <w:rsid w:val="008C24D0"/>
    <w:rsid w:val="008D2CAC"/>
    <w:rsid w:val="00904C8C"/>
    <w:rsid w:val="00906CC9"/>
    <w:rsid w:val="009104D7"/>
    <w:rsid w:val="00983EB1"/>
    <w:rsid w:val="009E55AB"/>
    <w:rsid w:val="009E6307"/>
    <w:rsid w:val="00A1106A"/>
    <w:rsid w:val="00A42D3E"/>
    <w:rsid w:val="00A6738C"/>
    <w:rsid w:val="00A9258E"/>
    <w:rsid w:val="00AA2E86"/>
    <w:rsid w:val="00AC06AC"/>
    <w:rsid w:val="00AD087C"/>
    <w:rsid w:val="00AE19C6"/>
    <w:rsid w:val="00B05EE6"/>
    <w:rsid w:val="00B157F4"/>
    <w:rsid w:val="00B679DC"/>
    <w:rsid w:val="00BC7D97"/>
    <w:rsid w:val="00BE26F3"/>
    <w:rsid w:val="00BF6003"/>
    <w:rsid w:val="00C71FD8"/>
    <w:rsid w:val="00CA0E74"/>
    <w:rsid w:val="00D040C4"/>
    <w:rsid w:val="00D87CDE"/>
    <w:rsid w:val="00D913A7"/>
    <w:rsid w:val="00DD0271"/>
    <w:rsid w:val="00DD07BE"/>
    <w:rsid w:val="00DD6676"/>
    <w:rsid w:val="00DE28F9"/>
    <w:rsid w:val="00E27A68"/>
    <w:rsid w:val="00E40C50"/>
    <w:rsid w:val="00E47610"/>
    <w:rsid w:val="00E52075"/>
    <w:rsid w:val="00E903D7"/>
    <w:rsid w:val="00EC1E8F"/>
    <w:rsid w:val="00EC40FF"/>
    <w:rsid w:val="00EC60E6"/>
    <w:rsid w:val="00ED300A"/>
    <w:rsid w:val="00EF1988"/>
    <w:rsid w:val="00F17B5A"/>
    <w:rsid w:val="00F642F4"/>
    <w:rsid w:val="00F848CE"/>
    <w:rsid w:val="00FB11BB"/>
    <w:rsid w:val="00F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76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D2C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C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ibliography">
    <w:name w:val="Bibliography"/>
    <w:basedOn w:val="Normal"/>
    <w:next w:val="Normal"/>
    <w:uiPriority w:val="37"/>
    <w:unhideWhenUsed/>
    <w:rsid w:val="00906CC9"/>
    <w:pPr>
      <w:spacing w:after="0" w:line="480" w:lineRule="auto"/>
      <w:ind w:left="720" w:hanging="720"/>
    </w:pPr>
  </w:style>
  <w:style w:type="character" w:customStyle="1" w:styleId="Heading4Char">
    <w:name w:val="Heading 4 Char"/>
    <w:basedOn w:val="DefaultParagraphFont"/>
    <w:link w:val="Heading4"/>
    <w:rsid w:val="008D2CAC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table" w:styleId="TableGrid">
    <w:name w:val="Table Grid"/>
    <w:basedOn w:val="TableNormal"/>
    <w:uiPriority w:val="59"/>
    <w:rsid w:val="0036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C8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2C88"/>
    <w:rPr>
      <w:i/>
      <w:iCs/>
    </w:rPr>
  </w:style>
  <w:style w:type="character" w:customStyle="1" w:styleId="medium-normal">
    <w:name w:val="medium-normal"/>
    <w:basedOn w:val="DefaultParagraphFont"/>
    <w:rsid w:val="006B6616"/>
  </w:style>
  <w:style w:type="paragraph" w:styleId="Title">
    <w:name w:val="Title"/>
    <w:basedOn w:val="Normal"/>
    <w:link w:val="TitleChar"/>
    <w:rsid w:val="00687FB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da-DK"/>
    </w:rPr>
  </w:style>
  <w:style w:type="character" w:customStyle="1" w:styleId="TitleChar">
    <w:name w:val="Title Char"/>
    <w:basedOn w:val="DefaultParagraphFont"/>
    <w:link w:val="Title"/>
    <w:rsid w:val="00687FB2"/>
    <w:rPr>
      <w:rFonts w:ascii="Arial" w:eastAsia="Times New Roman" w:hAnsi="Arial" w:cs="Times New Roman"/>
      <w:b/>
      <w:sz w:val="32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5B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afsnit1">
    <w:name w:val="Listeafsnit1"/>
    <w:basedOn w:val="Normal"/>
    <w:uiPriority w:val="34"/>
    <w:qFormat/>
    <w:rsid w:val="006A16A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333B38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506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8D2CA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C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ibliography">
    <w:name w:val="Bibliography"/>
    <w:basedOn w:val="Normal"/>
    <w:next w:val="Normal"/>
    <w:uiPriority w:val="37"/>
    <w:unhideWhenUsed/>
    <w:rsid w:val="00906CC9"/>
    <w:pPr>
      <w:spacing w:after="0" w:line="480" w:lineRule="auto"/>
      <w:ind w:left="720" w:hanging="720"/>
    </w:pPr>
  </w:style>
  <w:style w:type="character" w:customStyle="1" w:styleId="Heading4Char">
    <w:name w:val="Heading 4 Char"/>
    <w:basedOn w:val="DefaultParagraphFont"/>
    <w:link w:val="Heading4"/>
    <w:rsid w:val="008D2CAC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table" w:styleId="TableGrid">
    <w:name w:val="Table Grid"/>
    <w:basedOn w:val="TableNormal"/>
    <w:uiPriority w:val="59"/>
    <w:rsid w:val="0036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C8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2C88"/>
    <w:rPr>
      <w:i/>
      <w:iCs/>
    </w:rPr>
  </w:style>
  <w:style w:type="character" w:customStyle="1" w:styleId="medium-normal">
    <w:name w:val="medium-normal"/>
    <w:basedOn w:val="DefaultParagraphFont"/>
    <w:rsid w:val="006B6616"/>
  </w:style>
  <w:style w:type="paragraph" w:styleId="Title">
    <w:name w:val="Title"/>
    <w:basedOn w:val="Normal"/>
    <w:link w:val="TitleChar"/>
    <w:rsid w:val="00687FB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da-DK"/>
    </w:rPr>
  </w:style>
  <w:style w:type="character" w:customStyle="1" w:styleId="TitleChar">
    <w:name w:val="Title Char"/>
    <w:basedOn w:val="DefaultParagraphFont"/>
    <w:link w:val="Title"/>
    <w:rsid w:val="00687FB2"/>
    <w:rPr>
      <w:rFonts w:ascii="Arial" w:eastAsia="Times New Roman" w:hAnsi="Arial" w:cs="Times New Roman"/>
      <w:b/>
      <w:sz w:val="32"/>
      <w:szCs w:val="20"/>
      <w:lang w:eastAsia="da-DK"/>
    </w:rPr>
  </w:style>
  <w:style w:type="paragraph" w:styleId="NormalWeb">
    <w:name w:val="Normal (Web)"/>
    <w:basedOn w:val="Normal"/>
    <w:uiPriority w:val="99"/>
    <w:unhideWhenUsed/>
    <w:rsid w:val="005B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Listeafsnit1">
    <w:name w:val="Listeafsnit1"/>
    <w:basedOn w:val="Normal"/>
    <w:uiPriority w:val="34"/>
    <w:qFormat/>
    <w:rsid w:val="006A16A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333B38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50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books.dk/this-is-lean/niklas-modig/par-ahlstrom/9789198039306" TargetMode="External"/><Relationship Id="rId13" Type="http://schemas.openxmlformats.org/officeDocument/2006/relationships/hyperlink" Target="http://sloanreview.mit.edu.esc-web.lib.cbs.dk/article/cracking-the-code-of-mass-customization/" TargetMode="External"/><Relationship Id="rId18" Type="http://schemas.openxmlformats.org/officeDocument/2006/relationships/hyperlink" Target="http://esc-web.lib.cbs.dk/login?url=http://dx.doi.org/10.1111/j.1745-493X.2006.04201004.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sc-web.lib.cbs.dk/login?url=http://dx.doi.org/10.1108/09574099310805000" TargetMode="External"/><Relationship Id="rId7" Type="http://schemas.openxmlformats.org/officeDocument/2006/relationships/hyperlink" Target="http://www.academicbooks.dk/introduction-to-operations-and-supply-chain-management-with-myomlab/robert-b-handfield/cecil-b-bozarth/9781292093543" TargetMode="External"/><Relationship Id="rId12" Type="http://schemas.openxmlformats.org/officeDocument/2006/relationships/hyperlink" Target="http://esc-web.lib.cbs.dk/login?url=http://dx.doi.org/10.1016/S0019-8501(99)00110-8" TargetMode="External"/><Relationship Id="rId17" Type="http://schemas.openxmlformats.org/officeDocument/2006/relationships/hyperlink" Target="http://esc-web.lib.cbs.dk/login?url=http://dx.doi.org/10.1016/j.pursup.2003.07.0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c-web.lib.cbs.dk/login?url=http://dx.doi.org/10.1108/01443570610666975" TargetMode="External"/><Relationship Id="rId20" Type="http://schemas.openxmlformats.org/officeDocument/2006/relationships/hyperlink" Target="http://esc-web.lib.cbs.dk/login?url=http://dx.doi.org/10.1108/0960003001031883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loanreview.mit.edu.esc-web.lib.cbs.dk/article/when-one-size-does-not-fit-all/" TargetMode="External"/><Relationship Id="rId24" Type="http://schemas.openxmlformats.org/officeDocument/2006/relationships/hyperlink" Target="http://www.cbs.dk/bibliotek/databaser/find-tidsskrif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c-web.lib.cbs.dk/login?url=http://search.ebscohost.com/login.aspx?direct=true&amp;db=bth&amp;AN=5244704&amp;site=ehost-live&amp;scope=site" TargetMode="External"/><Relationship Id="rId23" Type="http://schemas.openxmlformats.org/officeDocument/2006/relationships/hyperlink" Target="http://www.cbs.dk/en/library/databases/find-journals" TargetMode="External"/><Relationship Id="rId10" Type="http://schemas.openxmlformats.org/officeDocument/2006/relationships/hyperlink" Target="http://esc-web.lib.cbs.dk/login?url=http://search.ebscohost.com.esc-web.lib.cbs.dk/login.aspx?direct=true&amp;db=bth&amp;AN=9712170320&amp;site=ehost-live&amp;scope=site" TargetMode="External"/><Relationship Id="rId19" Type="http://schemas.openxmlformats.org/officeDocument/2006/relationships/hyperlink" Target="http://esc-web.lib.cbs.dk/login?url=http://search.ebscohost.com/login.aspx?direct=true&amp;db=bth&amp;AN=85276686&amp;site=ehost-live&amp;scope=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plychainquarterly.com/topics/Strategy/scq200702future/" TargetMode="External"/><Relationship Id="rId14" Type="http://schemas.openxmlformats.org/officeDocument/2006/relationships/hyperlink" Target="http://esc-web.lib.cbs.dk/login?url=http://dx.doi.org/10.1108/09544789910287737" TargetMode="External"/><Relationship Id="rId22" Type="http://schemas.openxmlformats.org/officeDocument/2006/relationships/hyperlink" Target="http://esc-web.lib.cbs.dk/login?url=http://search.ebscohost.com.esc-web.lib.cbs.dk/login.aspx?direct=true&amp;db=bth&amp;AN=1398495&amp;site=ehost-live&amp;scope=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Frandsen</dc:creator>
  <cp:lastModifiedBy>Gitte Østergaard</cp:lastModifiedBy>
  <cp:revision>5</cp:revision>
  <cp:lastPrinted>2013-08-28T09:12:00Z</cp:lastPrinted>
  <dcterms:created xsi:type="dcterms:W3CDTF">2017-07-14T05:59:00Z</dcterms:created>
  <dcterms:modified xsi:type="dcterms:W3CDTF">2017-07-14T06:27:00Z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zotero-version="4.0.8"&gt;&lt;session id="ePngtbKL"/&gt;&lt;style id="http://www.zotero.org/styles/emerald-harvard" hasBibliography="1" bibliographyStyleHasBeenSet="1"/&gt;&lt;prefs&gt;&lt;pref name="fieldType" value="Field"/&gt;&lt;pref name="storeReferences" v</vt:lpwstr>
  </property>
  <property fmtid="{D5CDD505-2E9C-101B-9397-08002B2CF9AE}" pid="3" name="ZOTERO_PREF_2">
    <vt:lpwstr>alue="true"/&gt;&lt;pref name="automaticJournalAbbreviations" value="true"/&gt;&lt;pref name="noteType" value="0"/&gt;&lt;/prefs&gt;&lt;/data&gt;</vt:lpwstr>
  </property>
</Properties>
</file>